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D7B6" w14:textId="3F6355BF" w:rsidR="00154C5C" w:rsidRPr="004932C0" w:rsidRDefault="000474A1" w:rsidP="00154C5C">
      <w:pPr>
        <w:pStyle w:val="KonuBal"/>
        <w:rPr>
          <w:rFonts w:eastAsia="Times New Roman" w:cstheme="minorHAnsi"/>
          <w:sz w:val="20"/>
          <w:szCs w:val="20"/>
          <w:lang w:eastAsia="tr-TR"/>
        </w:rPr>
      </w:pPr>
      <w:proofErr w:type="spellStart"/>
      <w:r w:rsidRPr="000474A1">
        <w:rPr>
          <w:rFonts w:eastAsia="Times New Roman" w:cstheme="minorHAnsi"/>
          <w:lang w:eastAsia="tr-TR"/>
        </w:rPr>
        <w:t>Type</w:t>
      </w:r>
      <w:proofErr w:type="spellEnd"/>
      <w:r w:rsidRPr="000474A1">
        <w:rPr>
          <w:rFonts w:eastAsia="Times New Roman" w:cstheme="minorHAnsi"/>
          <w:lang w:eastAsia="tr-TR"/>
        </w:rPr>
        <w:t xml:space="preserve"> </w:t>
      </w:r>
      <w:proofErr w:type="spellStart"/>
      <w:r w:rsidRPr="000474A1">
        <w:rPr>
          <w:rFonts w:eastAsia="Times New Roman" w:cstheme="minorHAnsi"/>
          <w:lang w:eastAsia="tr-TR"/>
        </w:rPr>
        <w:t>Your</w:t>
      </w:r>
      <w:proofErr w:type="spellEnd"/>
      <w:r w:rsidRPr="000474A1">
        <w:rPr>
          <w:rFonts w:eastAsia="Times New Roman" w:cstheme="minorHAnsi"/>
          <w:lang w:eastAsia="tr-TR"/>
        </w:rPr>
        <w:t xml:space="preserve"> </w:t>
      </w:r>
      <w:proofErr w:type="spellStart"/>
      <w:r w:rsidRPr="000474A1">
        <w:rPr>
          <w:rFonts w:eastAsia="Times New Roman" w:cstheme="minorHAnsi"/>
          <w:lang w:eastAsia="tr-TR"/>
        </w:rPr>
        <w:t>Title</w:t>
      </w:r>
      <w:proofErr w:type="spellEnd"/>
      <w:r w:rsidRPr="000474A1">
        <w:rPr>
          <w:rFonts w:eastAsia="Times New Roman" w:cstheme="minorHAnsi"/>
          <w:lang w:eastAsia="tr-TR"/>
        </w:rPr>
        <w:t xml:space="preserve"> Here</w:t>
      </w:r>
    </w:p>
    <w:p w14:paraId="31643DCE" w14:textId="713AF5A0" w:rsidR="00154C5C" w:rsidRPr="004932C0" w:rsidRDefault="000474A1" w:rsidP="00154C5C">
      <w:pPr>
        <w:spacing w:after="0"/>
        <w:jc w:val="center"/>
        <w:rPr>
          <w:rFonts w:eastAsia="Times New Roman" w:cstheme="minorHAnsi"/>
          <w:bCs/>
          <w:i/>
          <w:color w:val="000000"/>
          <w:szCs w:val="24"/>
          <w:lang w:eastAsia="tr-TR"/>
        </w:rPr>
      </w:pPr>
      <w:r>
        <w:rPr>
          <w:rFonts w:cstheme="minorHAnsi"/>
        </w:rPr>
        <w:t>Name Surname</w:t>
      </w:r>
      <w:r w:rsidR="00792683" w:rsidRPr="004932C0">
        <w:rPr>
          <w:rFonts w:cstheme="minorHAnsi"/>
          <w:vertAlign w:val="superscript"/>
        </w:rPr>
        <w:t>1*</w:t>
      </w:r>
      <w:r w:rsidR="00792683" w:rsidRPr="004932C0">
        <w:rPr>
          <w:rFonts w:cstheme="minorHAnsi"/>
        </w:rPr>
        <w:t xml:space="preserve">, </w:t>
      </w:r>
      <w:r>
        <w:rPr>
          <w:rFonts w:cstheme="minorHAnsi"/>
        </w:rPr>
        <w:t>Name Surname</w:t>
      </w:r>
      <w:r w:rsidR="00792683" w:rsidRPr="004932C0">
        <w:rPr>
          <w:rFonts w:cstheme="minorHAnsi"/>
          <w:vertAlign w:val="superscript"/>
        </w:rPr>
        <w:t>2</w:t>
      </w:r>
      <w:r w:rsidR="00154C5C" w:rsidRPr="004932C0">
        <w:rPr>
          <w:rFonts w:eastAsia="Times New Roman" w:cstheme="minorHAnsi"/>
          <w:bCs/>
          <w:i/>
          <w:color w:val="000000"/>
          <w:szCs w:val="24"/>
          <w:lang w:eastAsia="tr-TR"/>
        </w:rPr>
        <w:t xml:space="preserve"> </w:t>
      </w:r>
    </w:p>
    <w:p w14:paraId="6DA3D5C2" w14:textId="77777777" w:rsidR="00154C5C" w:rsidRPr="004932C0" w:rsidRDefault="00154C5C" w:rsidP="00154C5C">
      <w:pPr>
        <w:spacing w:after="0"/>
        <w:jc w:val="center"/>
        <w:rPr>
          <w:rFonts w:eastAsia="Times New Roman" w:cstheme="minorHAnsi"/>
          <w:bCs/>
          <w:i/>
          <w:color w:val="000000"/>
          <w:szCs w:val="20"/>
          <w:lang w:eastAsia="tr-TR"/>
        </w:rPr>
      </w:pPr>
    </w:p>
    <w:p w14:paraId="414C7015" w14:textId="025DA95B" w:rsidR="009C2B2E" w:rsidRPr="004932C0" w:rsidRDefault="00154C5C" w:rsidP="0083606A">
      <w:pPr>
        <w:pStyle w:val="Affiliation"/>
        <w:rPr>
          <w:rFonts w:cstheme="minorHAnsi"/>
        </w:rPr>
      </w:pPr>
      <w:r w:rsidRPr="004932C0">
        <w:rPr>
          <w:rFonts w:cstheme="minorHAnsi"/>
          <w:vertAlign w:val="superscript"/>
        </w:rPr>
        <w:t>1</w:t>
      </w:r>
      <w:r w:rsidR="00300DB9" w:rsidRPr="00300DB9">
        <w:t xml:space="preserve"> </w:t>
      </w:r>
      <w:r w:rsidR="00300DB9" w:rsidRPr="00300DB9">
        <w:rPr>
          <w:rFonts w:cstheme="minorHAnsi"/>
        </w:rPr>
        <w:t xml:space="preserve">Bandırma </w:t>
      </w:r>
      <w:proofErr w:type="spellStart"/>
      <w:r w:rsidR="00300DB9" w:rsidRPr="00300DB9">
        <w:rPr>
          <w:rFonts w:cstheme="minorHAnsi"/>
        </w:rPr>
        <w:t>Onyedi</w:t>
      </w:r>
      <w:proofErr w:type="spellEnd"/>
      <w:r w:rsidR="00300DB9" w:rsidRPr="00300DB9">
        <w:rPr>
          <w:rFonts w:cstheme="minorHAnsi"/>
        </w:rPr>
        <w:t xml:space="preserve"> Eylül </w:t>
      </w:r>
      <w:proofErr w:type="spellStart"/>
      <w:r w:rsidR="00300DB9" w:rsidRPr="00300DB9">
        <w:rPr>
          <w:rFonts w:cstheme="minorHAnsi"/>
        </w:rPr>
        <w:t>University</w:t>
      </w:r>
      <w:proofErr w:type="spellEnd"/>
      <w:r w:rsidR="00300DB9" w:rsidRPr="00300DB9">
        <w:rPr>
          <w:rFonts w:cstheme="minorHAnsi"/>
        </w:rPr>
        <w:t xml:space="preserve">, </w:t>
      </w:r>
      <w:proofErr w:type="spellStart"/>
      <w:r w:rsidR="00300DB9" w:rsidRPr="00300DB9">
        <w:rPr>
          <w:rFonts w:cstheme="minorHAnsi"/>
        </w:rPr>
        <w:t>Faculty</w:t>
      </w:r>
      <w:proofErr w:type="spellEnd"/>
      <w:r w:rsidR="00300DB9" w:rsidRPr="00300DB9">
        <w:rPr>
          <w:rFonts w:cstheme="minorHAnsi"/>
        </w:rPr>
        <w:t xml:space="preserve"> of </w:t>
      </w:r>
      <w:proofErr w:type="spellStart"/>
      <w:r w:rsidR="00300DB9" w:rsidRPr="00300DB9">
        <w:rPr>
          <w:rFonts w:cstheme="minorHAnsi"/>
        </w:rPr>
        <w:t>Engineering</w:t>
      </w:r>
      <w:proofErr w:type="spellEnd"/>
      <w:r w:rsidR="00300DB9" w:rsidRPr="00300DB9">
        <w:rPr>
          <w:rFonts w:cstheme="minorHAnsi"/>
        </w:rPr>
        <w:t xml:space="preserve"> </w:t>
      </w:r>
      <w:proofErr w:type="spellStart"/>
      <w:r w:rsidR="00300DB9" w:rsidRPr="00300DB9">
        <w:rPr>
          <w:rFonts w:cstheme="minorHAnsi"/>
        </w:rPr>
        <w:t>and</w:t>
      </w:r>
      <w:proofErr w:type="spellEnd"/>
      <w:r w:rsidR="00300DB9" w:rsidRPr="00300DB9">
        <w:rPr>
          <w:rFonts w:cstheme="minorHAnsi"/>
        </w:rPr>
        <w:t xml:space="preserve"> Natural </w:t>
      </w:r>
      <w:proofErr w:type="spellStart"/>
      <w:r w:rsidR="00300DB9" w:rsidRPr="00300DB9">
        <w:rPr>
          <w:rFonts w:cstheme="minorHAnsi"/>
        </w:rPr>
        <w:t>Sciences</w:t>
      </w:r>
      <w:proofErr w:type="spellEnd"/>
      <w:r w:rsidR="00300DB9" w:rsidRPr="00300DB9">
        <w:rPr>
          <w:rFonts w:cstheme="minorHAnsi"/>
        </w:rPr>
        <w:t xml:space="preserve">, </w:t>
      </w:r>
      <w:proofErr w:type="spellStart"/>
      <w:r w:rsidR="00300DB9" w:rsidRPr="00300DB9">
        <w:rPr>
          <w:rFonts w:cstheme="minorHAnsi"/>
        </w:rPr>
        <w:t>Transportation</w:t>
      </w:r>
      <w:proofErr w:type="spellEnd"/>
      <w:r w:rsidR="00300DB9" w:rsidRPr="00300DB9">
        <w:rPr>
          <w:rFonts w:cstheme="minorHAnsi"/>
        </w:rPr>
        <w:t xml:space="preserve"> </w:t>
      </w:r>
      <w:proofErr w:type="spellStart"/>
      <w:r w:rsidR="00300DB9" w:rsidRPr="00300DB9">
        <w:rPr>
          <w:rFonts w:cstheme="minorHAnsi"/>
        </w:rPr>
        <w:t>Engineering</w:t>
      </w:r>
      <w:proofErr w:type="spellEnd"/>
      <w:r w:rsidR="009C2B2E" w:rsidRPr="004932C0">
        <w:rPr>
          <w:rFonts w:cstheme="minorHAnsi"/>
        </w:rPr>
        <w:t>,</w:t>
      </w:r>
      <w:r w:rsidRPr="004932C0">
        <w:rPr>
          <w:rFonts w:cstheme="minorHAnsi"/>
        </w:rPr>
        <w:t xml:space="preserve"> </w:t>
      </w:r>
    </w:p>
    <w:p w14:paraId="2C74B22B" w14:textId="77777777" w:rsidR="00154C5C" w:rsidRPr="004932C0" w:rsidRDefault="00154C5C" w:rsidP="0083606A">
      <w:pPr>
        <w:pStyle w:val="Affiliation"/>
        <w:rPr>
          <w:rFonts w:cstheme="minorHAnsi"/>
        </w:rPr>
      </w:pPr>
      <w:r w:rsidRPr="004932C0">
        <w:rPr>
          <w:rFonts w:cstheme="minorHAnsi"/>
        </w:rPr>
        <w:t>Bandırma, Türkiye</w:t>
      </w:r>
    </w:p>
    <w:p w14:paraId="13E3DB9D" w14:textId="620D7D1C" w:rsidR="009C2B2E" w:rsidRPr="004932C0" w:rsidRDefault="009C2B2E" w:rsidP="0083606A">
      <w:pPr>
        <w:pStyle w:val="Affiliation"/>
        <w:rPr>
          <w:rFonts w:cstheme="minorHAnsi"/>
        </w:rPr>
      </w:pPr>
      <w:r w:rsidRPr="004932C0">
        <w:rPr>
          <w:rFonts w:cstheme="minorHAnsi"/>
          <w:vertAlign w:val="superscript"/>
        </w:rPr>
        <w:t>2</w:t>
      </w:r>
      <w:r w:rsidR="00300DB9" w:rsidRPr="00300DB9">
        <w:t xml:space="preserve"> </w:t>
      </w:r>
      <w:r w:rsidR="00300DB9" w:rsidRPr="00300DB9">
        <w:rPr>
          <w:rFonts w:cstheme="minorHAnsi"/>
        </w:rPr>
        <w:t xml:space="preserve">Bandırma </w:t>
      </w:r>
      <w:proofErr w:type="spellStart"/>
      <w:r w:rsidR="00300DB9" w:rsidRPr="00300DB9">
        <w:rPr>
          <w:rFonts w:cstheme="minorHAnsi"/>
        </w:rPr>
        <w:t>Onyedi</w:t>
      </w:r>
      <w:proofErr w:type="spellEnd"/>
      <w:r w:rsidR="00300DB9" w:rsidRPr="00300DB9">
        <w:rPr>
          <w:rFonts w:cstheme="minorHAnsi"/>
        </w:rPr>
        <w:t xml:space="preserve"> Eylül </w:t>
      </w:r>
      <w:proofErr w:type="spellStart"/>
      <w:r w:rsidR="00300DB9" w:rsidRPr="00300DB9">
        <w:rPr>
          <w:rFonts w:cstheme="minorHAnsi"/>
        </w:rPr>
        <w:t>University</w:t>
      </w:r>
      <w:proofErr w:type="spellEnd"/>
      <w:r w:rsidR="00300DB9" w:rsidRPr="00300DB9">
        <w:rPr>
          <w:rFonts w:cstheme="minorHAnsi"/>
        </w:rPr>
        <w:t xml:space="preserve">, </w:t>
      </w:r>
      <w:proofErr w:type="spellStart"/>
      <w:r w:rsidR="00300DB9" w:rsidRPr="00300DB9">
        <w:rPr>
          <w:rFonts w:cstheme="minorHAnsi"/>
        </w:rPr>
        <w:t>Faculty</w:t>
      </w:r>
      <w:proofErr w:type="spellEnd"/>
      <w:r w:rsidR="00300DB9" w:rsidRPr="00300DB9">
        <w:rPr>
          <w:rFonts w:cstheme="minorHAnsi"/>
        </w:rPr>
        <w:t xml:space="preserve"> of </w:t>
      </w:r>
      <w:proofErr w:type="spellStart"/>
      <w:r w:rsidR="00300DB9" w:rsidRPr="00300DB9">
        <w:rPr>
          <w:rFonts w:cstheme="minorHAnsi"/>
        </w:rPr>
        <w:t>Engineering</w:t>
      </w:r>
      <w:proofErr w:type="spellEnd"/>
      <w:r w:rsidR="00300DB9" w:rsidRPr="00300DB9">
        <w:rPr>
          <w:rFonts w:cstheme="minorHAnsi"/>
        </w:rPr>
        <w:t xml:space="preserve"> </w:t>
      </w:r>
      <w:proofErr w:type="spellStart"/>
      <w:r w:rsidR="00300DB9" w:rsidRPr="00300DB9">
        <w:rPr>
          <w:rFonts w:cstheme="minorHAnsi"/>
        </w:rPr>
        <w:t>and</w:t>
      </w:r>
      <w:proofErr w:type="spellEnd"/>
      <w:r w:rsidR="00300DB9" w:rsidRPr="00300DB9">
        <w:rPr>
          <w:rFonts w:cstheme="minorHAnsi"/>
        </w:rPr>
        <w:t xml:space="preserve"> Natural </w:t>
      </w:r>
      <w:proofErr w:type="spellStart"/>
      <w:r w:rsidR="00300DB9" w:rsidRPr="00300DB9">
        <w:rPr>
          <w:rFonts w:cstheme="minorHAnsi"/>
        </w:rPr>
        <w:t>Sciences</w:t>
      </w:r>
      <w:proofErr w:type="spellEnd"/>
      <w:r w:rsidR="00300DB9" w:rsidRPr="00300DB9">
        <w:rPr>
          <w:rFonts w:cstheme="minorHAnsi"/>
        </w:rPr>
        <w:t xml:space="preserve">, </w:t>
      </w:r>
      <w:proofErr w:type="spellStart"/>
      <w:r w:rsidR="00300DB9" w:rsidRPr="00300DB9">
        <w:rPr>
          <w:rFonts w:cstheme="minorHAnsi"/>
        </w:rPr>
        <w:t>Transportation</w:t>
      </w:r>
      <w:proofErr w:type="spellEnd"/>
      <w:r w:rsidR="00300DB9" w:rsidRPr="00300DB9">
        <w:rPr>
          <w:rFonts w:cstheme="minorHAnsi"/>
        </w:rPr>
        <w:t xml:space="preserve"> </w:t>
      </w:r>
      <w:proofErr w:type="spellStart"/>
      <w:r w:rsidR="00300DB9" w:rsidRPr="00300DB9">
        <w:rPr>
          <w:rFonts w:cstheme="minorHAnsi"/>
        </w:rPr>
        <w:t>Engineering</w:t>
      </w:r>
      <w:proofErr w:type="spellEnd"/>
      <w:r w:rsidRPr="004932C0">
        <w:rPr>
          <w:rFonts w:cstheme="minorHAnsi"/>
        </w:rPr>
        <w:t xml:space="preserve">, </w:t>
      </w:r>
    </w:p>
    <w:p w14:paraId="276CCE29" w14:textId="77777777" w:rsidR="009C2B2E" w:rsidRPr="004932C0" w:rsidRDefault="009C2B2E" w:rsidP="0083606A">
      <w:pPr>
        <w:pStyle w:val="Affiliation"/>
        <w:rPr>
          <w:rFonts w:cstheme="minorHAnsi"/>
        </w:rPr>
      </w:pPr>
      <w:r w:rsidRPr="004932C0">
        <w:rPr>
          <w:rFonts w:cstheme="minorHAnsi"/>
        </w:rPr>
        <w:t>Bandırma, Türkiye</w:t>
      </w:r>
    </w:p>
    <w:p w14:paraId="142DB03F" w14:textId="31CFE244" w:rsidR="00154C5C" w:rsidRPr="004932C0" w:rsidRDefault="00154C5C" w:rsidP="0083606A">
      <w:pPr>
        <w:pStyle w:val="Affiliation"/>
        <w:rPr>
          <w:rFonts w:cstheme="minorHAnsi"/>
        </w:rPr>
      </w:pPr>
      <w:r w:rsidRPr="004932C0">
        <w:rPr>
          <w:rFonts w:cstheme="minorHAnsi"/>
        </w:rPr>
        <w:t>*</w:t>
      </w:r>
      <w:proofErr w:type="spellStart"/>
      <w:r w:rsidR="00300DB9" w:rsidRPr="00300DB9">
        <w:rPr>
          <w:rFonts w:cstheme="minorHAnsi"/>
        </w:rPr>
        <w:t>Correspondence</w:t>
      </w:r>
      <w:proofErr w:type="spellEnd"/>
      <w:r w:rsidRPr="004932C0">
        <w:rPr>
          <w:rFonts w:cstheme="minorHAnsi"/>
        </w:rPr>
        <w:t xml:space="preserve"> </w:t>
      </w:r>
    </w:p>
    <w:p w14:paraId="202FEFBC" w14:textId="63B53EA3" w:rsidR="00154C5C" w:rsidRPr="004932C0" w:rsidRDefault="000474A1" w:rsidP="0083606A">
      <w:pPr>
        <w:pStyle w:val="Affiliation"/>
        <w:rPr>
          <w:rFonts w:eastAsiaTheme="minorHAnsi" w:cstheme="minorHAnsi"/>
          <w:lang w:eastAsia="en-US"/>
        </w:rPr>
      </w:pPr>
      <w:r>
        <w:rPr>
          <w:rFonts w:cstheme="minorHAnsi"/>
        </w:rPr>
        <w:t xml:space="preserve">Author </w:t>
      </w:r>
      <w:r w:rsidR="00F23416" w:rsidRPr="004932C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4932C0">
        <w:rPr>
          <w:rFonts w:cstheme="minorHAnsi"/>
        </w:rPr>
        <w:t>ORCID</w:t>
      </w:r>
      <w:r w:rsidR="00F23416" w:rsidRPr="004932C0">
        <w:rPr>
          <w:rFonts w:cstheme="minorHAnsi"/>
        </w:rPr>
        <w:t xml:space="preserve">, </w:t>
      </w:r>
      <w:r>
        <w:rPr>
          <w:rFonts w:cstheme="minorHAnsi"/>
        </w:rPr>
        <w:t xml:space="preserve">Author </w:t>
      </w:r>
      <w:r w:rsidR="00F23416" w:rsidRPr="004932C0">
        <w:rPr>
          <w:rFonts w:cstheme="minorHAnsi"/>
        </w:rPr>
        <w:t>2</w:t>
      </w:r>
      <w:r w:rsidR="00792683" w:rsidRPr="004932C0">
        <w:rPr>
          <w:rFonts w:cstheme="minorHAnsi"/>
        </w:rPr>
        <w:t xml:space="preserve"> </w:t>
      </w:r>
      <w:r w:rsidRPr="004932C0">
        <w:rPr>
          <w:rFonts w:cstheme="minorHAnsi"/>
        </w:rPr>
        <w:t>ORCID</w:t>
      </w:r>
    </w:p>
    <w:p w14:paraId="2AFF071E" w14:textId="77777777" w:rsidR="00154C5C" w:rsidRPr="004932C0" w:rsidRDefault="00154C5C" w:rsidP="005B4DA1">
      <w:pPr>
        <w:pStyle w:val="zet-Balk"/>
        <w:rPr>
          <w:rFonts w:cstheme="minorHAnsi"/>
          <w:lang w:val="en-US"/>
        </w:rPr>
      </w:pPr>
      <w:r w:rsidRPr="004932C0">
        <w:rPr>
          <w:rFonts w:cstheme="minorHAnsi"/>
          <w:lang w:val="en-US"/>
        </w:rPr>
        <w:t xml:space="preserve">Abstract </w:t>
      </w:r>
    </w:p>
    <w:p w14:paraId="454FADF4" w14:textId="3B5A409F" w:rsidR="00154C5C" w:rsidRPr="004932C0" w:rsidRDefault="00154C5C" w:rsidP="003A51B9">
      <w:pPr>
        <w:pStyle w:val="Abstract"/>
        <w:rPr>
          <w:rFonts w:cstheme="minorHAnsi"/>
          <w:lang w:val="en-US"/>
        </w:rPr>
      </w:pPr>
      <w:r w:rsidRPr="004932C0">
        <w:rPr>
          <w:rFonts w:cstheme="minorHAnsi"/>
          <w:lang w:val="en-US"/>
        </w:rPr>
        <w:t xml:space="preserve">A concise and factual abstract (200-250 words) should </w:t>
      </w:r>
      <w:r w:rsidR="00B84EC4" w:rsidRPr="004932C0">
        <w:rPr>
          <w:rFonts w:cstheme="minorHAnsi"/>
          <w:lang w:val="en-US"/>
        </w:rPr>
        <w:t>briefly state</w:t>
      </w:r>
      <w:r w:rsidRPr="004932C0">
        <w:rPr>
          <w:rFonts w:cstheme="minorHAnsi"/>
          <w:lang w:val="en-US"/>
        </w:rPr>
        <w:t xml:space="preserve"> the purpose of the research, the principal </w:t>
      </w:r>
      <w:r w:rsidR="00B84EC4" w:rsidRPr="004932C0">
        <w:rPr>
          <w:rFonts w:cstheme="minorHAnsi"/>
          <w:lang w:val="en-US"/>
        </w:rPr>
        <w:t>results,</w:t>
      </w:r>
      <w:r w:rsidRPr="004932C0">
        <w:rPr>
          <w:rFonts w:cstheme="minorHAnsi"/>
          <w:lang w:val="en-US"/>
        </w:rPr>
        <w:t xml:space="preserve"> and major conclusions. Abstract must be written as one paragraph </w:t>
      </w:r>
      <w:r w:rsidR="00B84EC4" w:rsidRPr="004932C0">
        <w:rPr>
          <w:rFonts w:cstheme="minorHAnsi"/>
          <w:lang w:val="en-US"/>
        </w:rPr>
        <w:t>and</w:t>
      </w:r>
      <w:r w:rsidRPr="004932C0">
        <w:rPr>
          <w:rFonts w:cstheme="minorHAnsi"/>
          <w:lang w:val="en-US"/>
        </w:rPr>
        <w:t xml:space="preserve"> abstract must be self-contained, without abbreviations, footnotes, or references. </w:t>
      </w:r>
    </w:p>
    <w:p w14:paraId="1CD15504" w14:textId="66214B32" w:rsidR="00154C5C" w:rsidRPr="004932C0" w:rsidRDefault="00154C5C" w:rsidP="00154C5C">
      <w:pPr>
        <w:spacing w:after="0"/>
        <w:rPr>
          <w:rFonts w:eastAsia="Times New Roman" w:cstheme="minorHAnsi"/>
          <w:color w:val="000000"/>
          <w:szCs w:val="20"/>
          <w:lang w:val="en-US" w:eastAsia="tr-TR"/>
        </w:rPr>
      </w:pPr>
      <w:r w:rsidRPr="004932C0">
        <w:rPr>
          <w:rFonts w:eastAsia="Times New Roman" w:cstheme="minorHAnsi"/>
          <w:b/>
          <w:color w:val="000000"/>
          <w:szCs w:val="20"/>
          <w:lang w:val="en-US" w:eastAsia="tr-TR"/>
        </w:rPr>
        <w:t>Keywords:</w:t>
      </w:r>
      <w:r w:rsidRPr="004932C0">
        <w:rPr>
          <w:rFonts w:eastAsia="Times New Roman" w:cstheme="minorHAnsi"/>
          <w:color w:val="000000"/>
          <w:szCs w:val="20"/>
          <w:lang w:val="en-US" w:eastAsia="tr-TR"/>
        </w:rPr>
        <w:t xml:space="preserve"> </w:t>
      </w:r>
      <w:r w:rsidR="0090703C">
        <w:rPr>
          <w:rFonts w:eastAsia="Times New Roman" w:cstheme="minorHAnsi"/>
          <w:color w:val="000000"/>
          <w:szCs w:val="20"/>
          <w:lang w:val="en-US" w:eastAsia="tr-TR"/>
        </w:rPr>
        <w:t>S</w:t>
      </w:r>
      <w:r w:rsidRPr="004932C0">
        <w:rPr>
          <w:rFonts w:cstheme="minorHAnsi"/>
          <w:szCs w:val="20"/>
          <w:lang w:val="en-US"/>
        </w:rPr>
        <w:t xml:space="preserve">hould be 3 and 6 at least and at </w:t>
      </w:r>
      <w:r w:rsidR="00B84EC4" w:rsidRPr="004932C0">
        <w:rPr>
          <w:rFonts w:cstheme="minorHAnsi"/>
          <w:szCs w:val="20"/>
          <w:lang w:val="en-US"/>
        </w:rPr>
        <w:t>most and</w:t>
      </w:r>
      <w:r w:rsidRPr="004932C0">
        <w:rPr>
          <w:rFonts w:eastAsia="Times New Roman" w:cstheme="minorHAnsi"/>
          <w:color w:val="000000"/>
          <w:szCs w:val="20"/>
          <w:lang w:val="en-US" w:eastAsia="tr-TR"/>
        </w:rPr>
        <w:t xml:space="preserve"> separated by semicolon.</w:t>
      </w:r>
    </w:p>
    <w:p w14:paraId="3384DC62" w14:textId="77777777" w:rsidR="00B84EC4" w:rsidRPr="004932C0" w:rsidRDefault="00B84EC4" w:rsidP="00154C5C">
      <w:pPr>
        <w:spacing w:after="0"/>
        <w:rPr>
          <w:rFonts w:eastAsia="Times New Roman" w:cstheme="minorHAnsi"/>
          <w:b/>
          <w:bCs/>
          <w:color w:val="000000"/>
          <w:sz w:val="20"/>
          <w:szCs w:val="20"/>
          <w:lang w:eastAsia="tr-TR"/>
        </w:rPr>
      </w:pPr>
    </w:p>
    <w:p w14:paraId="7BB0555E" w14:textId="05EBF4CF" w:rsidR="00B84EC4" w:rsidRPr="004932C0" w:rsidRDefault="000474A1" w:rsidP="004932C0">
      <w:pPr>
        <w:pStyle w:val="Balk1"/>
      </w:pPr>
      <w:proofErr w:type="spellStart"/>
      <w:r>
        <w:rPr>
          <w:rStyle w:val="Balk1Char"/>
          <w:b/>
        </w:rPr>
        <w:t>Introduction</w:t>
      </w:r>
      <w:proofErr w:type="spellEnd"/>
    </w:p>
    <w:p w14:paraId="7EB8F572" w14:textId="510A70BD" w:rsidR="00A62A09" w:rsidRPr="000E5D59" w:rsidRDefault="000474A1" w:rsidP="000E5D59">
      <w:proofErr w:type="spellStart"/>
      <w:r w:rsidRPr="000474A1">
        <w:t>The</w:t>
      </w:r>
      <w:proofErr w:type="spellEnd"/>
      <w:r w:rsidRPr="000474A1">
        <w:t xml:space="preserve"> IEEE </w:t>
      </w:r>
      <w:proofErr w:type="spellStart"/>
      <w:r w:rsidRPr="000474A1">
        <w:t>citation</w:t>
      </w:r>
      <w:proofErr w:type="spellEnd"/>
      <w:r w:rsidRPr="000474A1">
        <w:t xml:space="preserve"> </w:t>
      </w:r>
      <w:proofErr w:type="spellStart"/>
      <w:r w:rsidRPr="000474A1">
        <w:t>style</w:t>
      </w:r>
      <w:proofErr w:type="spellEnd"/>
      <w:r w:rsidRPr="000474A1">
        <w:t xml:space="preserve"> </w:t>
      </w:r>
      <w:proofErr w:type="spellStart"/>
      <w:r w:rsidRPr="000474A1">
        <w:t>should</w:t>
      </w:r>
      <w:proofErr w:type="spellEnd"/>
      <w:r w:rsidRPr="000474A1">
        <w:t xml:space="preserve"> be </w:t>
      </w:r>
      <w:proofErr w:type="spellStart"/>
      <w:r w:rsidRPr="000474A1">
        <w:t>used</w:t>
      </w:r>
      <w:proofErr w:type="spellEnd"/>
      <w:r w:rsidRPr="000474A1">
        <w:t xml:space="preserve"> [1]. </w:t>
      </w:r>
      <w:proofErr w:type="spellStart"/>
      <w:r w:rsidRPr="000474A1">
        <w:t>For</w:t>
      </w:r>
      <w:proofErr w:type="spellEnd"/>
      <w:r w:rsidRPr="000474A1">
        <w:t xml:space="preserve"> body </w:t>
      </w:r>
      <w:proofErr w:type="spellStart"/>
      <w:r w:rsidRPr="000474A1">
        <w:t>text</w:t>
      </w:r>
      <w:proofErr w:type="spellEnd"/>
      <w:r w:rsidRPr="000474A1">
        <w:t xml:space="preserve">, </w:t>
      </w:r>
      <w:proofErr w:type="spellStart"/>
      <w:r w:rsidRPr="000474A1">
        <w:t>Calibri</w:t>
      </w:r>
      <w:proofErr w:type="spellEnd"/>
      <w:r w:rsidRPr="000474A1">
        <w:t xml:space="preserve"> 12-point, </w:t>
      </w:r>
      <w:proofErr w:type="spellStart"/>
      <w:r w:rsidRPr="000474A1">
        <w:t>single-spaced</w:t>
      </w:r>
      <w:proofErr w:type="spellEnd"/>
      <w:r w:rsidRPr="000474A1">
        <w:t xml:space="preserve"> “Normal” font </w:t>
      </w:r>
      <w:proofErr w:type="spellStart"/>
      <w:r w:rsidRPr="000474A1">
        <w:t>should</w:t>
      </w:r>
      <w:proofErr w:type="spellEnd"/>
      <w:r w:rsidRPr="000474A1">
        <w:t xml:space="preserve"> be </w:t>
      </w:r>
      <w:proofErr w:type="spellStart"/>
      <w:r w:rsidRPr="000474A1">
        <w:t>used</w:t>
      </w:r>
      <w:proofErr w:type="spellEnd"/>
      <w:r w:rsidRPr="000474A1">
        <w:t xml:space="preserve">. </w:t>
      </w:r>
      <w:proofErr w:type="spellStart"/>
      <w:r w:rsidRPr="000474A1">
        <w:t>In</w:t>
      </w:r>
      <w:proofErr w:type="spellEnd"/>
      <w:r w:rsidRPr="000474A1">
        <w:t xml:space="preserve"> </w:t>
      </w:r>
      <w:proofErr w:type="spellStart"/>
      <w:r w:rsidRPr="000474A1">
        <w:t>this</w:t>
      </w:r>
      <w:proofErr w:type="spellEnd"/>
      <w:r w:rsidRPr="000474A1">
        <w:t xml:space="preserve"> </w:t>
      </w:r>
      <w:proofErr w:type="spellStart"/>
      <w:r w:rsidRPr="000474A1">
        <w:t>section</w:t>
      </w:r>
      <w:proofErr w:type="spellEnd"/>
      <w:r w:rsidRPr="000474A1">
        <w:t xml:space="preserve">, </w:t>
      </w:r>
      <w:proofErr w:type="spellStart"/>
      <w:r w:rsidRPr="000474A1">
        <w:t>the</w:t>
      </w:r>
      <w:proofErr w:type="spellEnd"/>
      <w:r w:rsidRPr="000474A1">
        <w:t xml:space="preserve"> </w:t>
      </w:r>
      <w:proofErr w:type="spellStart"/>
      <w:r w:rsidRPr="000474A1">
        <w:t>aims</w:t>
      </w:r>
      <w:proofErr w:type="spellEnd"/>
      <w:r w:rsidRPr="000474A1">
        <w:t xml:space="preserve"> of </w:t>
      </w:r>
      <w:proofErr w:type="spellStart"/>
      <w:r w:rsidRPr="000474A1">
        <w:t>the</w:t>
      </w:r>
      <w:proofErr w:type="spellEnd"/>
      <w:r w:rsidRPr="000474A1">
        <w:t xml:space="preserve"> </w:t>
      </w:r>
      <w:proofErr w:type="spellStart"/>
      <w:r w:rsidRPr="000474A1">
        <w:t>study</w:t>
      </w:r>
      <w:proofErr w:type="spellEnd"/>
      <w:r w:rsidRPr="000474A1">
        <w:t xml:space="preserve"> </w:t>
      </w:r>
      <w:proofErr w:type="spellStart"/>
      <w:r w:rsidRPr="000474A1">
        <w:t>should</w:t>
      </w:r>
      <w:proofErr w:type="spellEnd"/>
      <w:r w:rsidRPr="000474A1">
        <w:t xml:space="preserve"> be </w:t>
      </w:r>
      <w:proofErr w:type="spellStart"/>
      <w:r w:rsidRPr="000474A1">
        <w:t>stated</w:t>
      </w:r>
      <w:proofErr w:type="spellEnd"/>
      <w:r w:rsidRPr="000474A1">
        <w:t xml:space="preserve"> </w:t>
      </w:r>
      <w:proofErr w:type="spellStart"/>
      <w:r w:rsidRPr="000474A1">
        <w:t>and</w:t>
      </w:r>
      <w:proofErr w:type="spellEnd"/>
      <w:r w:rsidRPr="000474A1">
        <w:t xml:space="preserve"> an </w:t>
      </w:r>
      <w:proofErr w:type="spellStart"/>
      <w:r w:rsidRPr="000474A1">
        <w:t>adequate</w:t>
      </w:r>
      <w:proofErr w:type="spellEnd"/>
      <w:r w:rsidRPr="000474A1">
        <w:t xml:space="preserve"> </w:t>
      </w:r>
      <w:proofErr w:type="spellStart"/>
      <w:r w:rsidRPr="000474A1">
        <w:t>literature</w:t>
      </w:r>
      <w:proofErr w:type="spellEnd"/>
      <w:r w:rsidRPr="000474A1">
        <w:t xml:space="preserve"> </w:t>
      </w:r>
      <w:proofErr w:type="spellStart"/>
      <w:r w:rsidRPr="000474A1">
        <w:t>review</w:t>
      </w:r>
      <w:proofErr w:type="spellEnd"/>
      <w:r w:rsidRPr="000474A1">
        <w:t xml:space="preserve"> </w:t>
      </w:r>
      <w:proofErr w:type="spellStart"/>
      <w:r w:rsidRPr="000474A1">
        <w:t>should</w:t>
      </w:r>
      <w:proofErr w:type="spellEnd"/>
      <w:r w:rsidRPr="000474A1">
        <w:t xml:space="preserve"> be done. </w:t>
      </w:r>
      <w:proofErr w:type="spellStart"/>
      <w:r w:rsidRPr="000474A1">
        <w:t>Detailed</w:t>
      </w:r>
      <w:proofErr w:type="spellEnd"/>
      <w:r w:rsidRPr="000474A1">
        <w:t xml:space="preserve"> </w:t>
      </w:r>
      <w:proofErr w:type="spellStart"/>
      <w:r w:rsidRPr="000474A1">
        <w:t>literature</w:t>
      </w:r>
      <w:proofErr w:type="spellEnd"/>
      <w:r w:rsidRPr="000474A1">
        <w:t xml:space="preserve"> </w:t>
      </w:r>
      <w:proofErr w:type="spellStart"/>
      <w:r w:rsidRPr="000474A1">
        <w:t>review</w:t>
      </w:r>
      <w:proofErr w:type="spellEnd"/>
      <w:r w:rsidRPr="000474A1">
        <w:t xml:space="preserve"> </w:t>
      </w:r>
      <w:proofErr w:type="spellStart"/>
      <w:r w:rsidRPr="000474A1">
        <w:t>and</w:t>
      </w:r>
      <w:proofErr w:type="spellEnd"/>
      <w:r w:rsidRPr="000474A1">
        <w:t xml:space="preserve"> </w:t>
      </w:r>
      <w:proofErr w:type="spellStart"/>
      <w:r w:rsidRPr="000474A1">
        <w:t>summary</w:t>
      </w:r>
      <w:proofErr w:type="spellEnd"/>
      <w:r w:rsidRPr="000474A1">
        <w:t xml:space="preserve"> of </w:t>
      </w:r>
      <w:proofErr w:type="spellStart"/>
      <w:r w:rsidRPr="000474A1">
        <w:t>results</w:t>
      </w:r>
      <w:proofErr w:type="spellEnd"/>
      <w:r w:rsidRPr="000474A1">
        <w:t xml:space="preserve"> </w:t>
      </w:r>
      <w:proofErr w:type="spellStart"/>
      <w:r w:rsidRPr="000474A1">
        <w:t>should</w:t>
      </w:r>
      <w:proofErr w:type="spellEnd"/>
      <w:r w:rsidRPr="000474A1">
        <w:t xml:space="preserve"> be </w:t>
      </w:r>
      <w:proofErr w:type="spellStart"/>
      <w:r w:rsidRPr="000474A1">
        <w:t>avoided</w:t>
      </w:r>
      <w:proofErr w:type="spellEnd"/>
      <w:r w:rsidRPr="000474A1">
        <w:t xml:space="preserve">. </w:t>
      </w:r>
      <w:proofErr w:type="spellStart"/>
      <w:r w:rsidRPr="000474A1">
        <w:t>The</w:t>
      </w:r>
      <w:proofErr w:type="spellEnd"/>
      <w:r w:rsidRPr="000474A1">
        <w:t xml:space="preserve"> </w:t>
      </w:r>
      <w:proofErr w:type="spellStart"/>
      <w:r w:rsidRPr="000474A1">
        <w:t>text</w:t>
      </w:r>
      <w:proofErr w:type="spellEnd"/>
      <w:r w:rsidRPr="000474A1">
        <w:t xml:space="preserve"> </w:t>
      </w:r>
      <w:proofErr w:type="spellStart"/>
      <w:r w:rsidRPr="000474A1">
        <w:t>should</w:t>
      </w:r>
      <w:proofErr w:type="spellEnd"/>
      <w:r w:rsidRPr="000474A1">
        <w:t xml:space="preserve"> not </w:t>
      </w:r>
      <w:proofErr w:type="spellStart"/>
      <w:r w:rsidRPr="000474A1">
        <w:t>exceed</w:t>
      </w:r>
      <w:proofErr w:type="spellEnd"/>
      <w:r w:rsidRPr="000474A1">
        <w:t xml:space="preserve"> 15 </w:t>
      </w:r>
      <w:proofErr w:type="spellStart"/>
      <w:r w:rsidRPr="000474A1">
        <w:t>pages</w:t>
      </w:r>
      <w:proofErr w:type="spellEnd"/>
      <w:r w:rsidRPr="000474A1">
        <w:t xml:space="preserve">, </w:t>
      </w:r>
      <w:proofErr w:type="spellStart"/>
      <w:r w:rsidRPr="000474A1">
        <w:t>including</w:t>
      </w:r>
      <w:proofErr w:type="spellEnd"/>
      <w:r w:rsidRPr="000474A1">
        <w:t xml:space="preserve"> </w:t>
      </w:r>
      <w:proofErr w:type="spellStart"/>
      <w:r w:rsidRPr="000474A1">
        <w:t>all</w:t>
      </w:r>
      <w:proofErr w:type="spellEnd"/>
      <w:r w:rsidRPr="000474A1">
        <w:t xml:space="preserve"> </w:t>
      </w:r>
      <w:proofErr w:type="spellStart"/>
      <w:r w:rsidRPr="000474A1">
        <w:t>figures</w:t>
      </w:r>
      <w:proofErr w:type="spellEnd"/>
      <w:r w:rsidRPr="000474A1">
        <w:t xml:space="preserve">, </w:t>
      </w:r>
      <w:proofErr w:type="spellStart"/>
      <w:r w:rsidRPr="000474A1">
        <w:t>tables</w:t>
      </w:r>
      <w:proofErr w:type="spellEnd"/>
      <w:r w:rsidRPr="000474A1">
        <w:t xml:space="preserve"> </w:t>
      </w:r>
      <w:proofErr w:type="spellStart"/>
      <w:r w:rsidRPr="000474A1">
        <w:t>and</w:t>
      </w:r>
      <w:proofErr w:type="spellEnd"/>
      <w:r w:rsidRPr="000474A1">
        <w:t xml:space="preserve"> </w:t>
      </w:r>
      <w:proofErr w:type="spellStart"/>
      <w:r w:rsidRPr="000474A1">
        <w:t>bibliography</w:t>
      </w:r>
      <w:proofErr w:type="spellEnd"/>
      <w:r w:rsidRPr="000474A1">
        <w:t xml:space="preserve">. </w:t>
      </w:r>
      <w:proofErr w:type="spellStart"/>
      <w:r w:rsidRPr="000474A1">
        <w:t>All</w:t>
      </w:r>
      <w:proofErr w:type="spellEnd"/>
      <w:r w:rsidRPr="000474A1">
        <w:t xml:space="preserve"> </w:t>
      </w:r>
      <w:proofErr w:type="spellStart"/>
      <w:r w:rsidRPr="000474A1">
        <w:t>headings</w:t>
      </w:r>
      <w:proofErr w:type="spellEnd"/>
      <w:r w:rsidRPr="000474A1">
        <w:t xml:space="preserve"> </w:t>
      </w:r>
      <w:proofErr w:type="spellStart"/>
      <w:r w:rsidRPr="000474A1">
        <w:t>should</w:t>
      </w:r>
      <w:proofErr w:type="spellEnd"/>
      <w:r w:rsidRPr="000474A1">
        <w:t xml:space="preserve"> be in </w:t>
      </w:r>
      <w:proofErr w:type="spellStart"/>
      <w:r w:rsidRPr="000474A1">
        <w:t>bold</w:t>
      </w:r>
      <w:proofErr w:type="spellEnd"/>
      <w:r w:rsidRPr="000474A1">
        <w:t xml:space="preserve"> </w:t>
      </w:r>
      <w:proofErr w:type="spellStart"/>
      <w:r w:rsidRPr="000474A1">
        <w:t>and</w:t>
      </w:r>
      <w:proofErr w:type="spellEnd"/>
      <w:r w:rsidRPr="000474A1">
        <w:t xml:space="preserve"> </w:t>
      </w:r>
      <w:proofErr w:type="spellStart"/>
      <w:r w:rsidRPr="000474A1">
        <w:t>numbered</w:t>
      </w:r>
      <w:proofErr w:type="spellEnd"/>
      <w:r w:rsidRPr="000474A1">
        <w:t xml:space="preserve"> </w:t>
      </w:r>
      <w:proofErr w:type="spellStart"/>
      <w:r w:rsidRPr="000474A1">
        <w:t>consecutively</w:t>
      </w:r>
      <w:proofErr w:type="spellEnd"/>
      <w:r w:rsidRPr="000474A1">
        <w:t>.</w:t>
      </w:r>
    </w:p>
    <w:p w14:paraId="3FD704C6" w14:textId="6E69F9AE" w:rsidR="00154C5C" w:rsidRPr="004932C0" w:rsidRDefault="000474A1" w:rsidP="004932C0">
      <w:pPr>
        <w:pStyle w:val="Balk1"/>
      </w:pPr>
      <w:proofErr w:type="spellStart"/>
      <w:r>
        <w:rPr>
          <w:rStyle w:val="Balk1Char"/>
          <w:b/>
        </w:rPr>
        <w:t>Material</w:t>
      </w:r>
      <w:proofErr w:type="spellEnd"/>
      <w:r>
        <w:rPr>
          <w:rStyle w:val="Balk1Char"/>
          <w:b/>
        </w:rPr>
        <w:t xml:space="preserve"> </w:t>
      </w:r>
      <w:proofErr w:type="spellStart"/>
      <w:r>
        <w:rPr>
          <w:rStyle w:val="Balk1Char"/>
          <w:b/>
        </w:rPr>
        <w:t>and</w:t>
      </w:r>
      <w:proofErr w:type="spellEnd"/>
      <w:r>
        <w:rPr>
          <w:rStyle w:val="Balk1Char"/>
          <w:b/>
        </w:rPr>
        <w:t xml:space="preserve"> </w:t>
      </w:r>
      <w:proofErr w:type="spellStart"/>
      <w:r>
        <w:rPr>
          <w:rStyle w:val="Balk1Char"/>
          <w:b/>
        </w:rPr>
        <w:t>method</w:t>
      </w:r>
      <w:proofErr w:type="spellEnd"/>
    </w:p>
    <w:p w14:paraId="24AB7F6D" w14:textId="66852A19" w:rsidR="005B4DA1" w:rsidRPr="004932C0" w:rsidRDefault="000474A1" w:rsidP="003A51B9">
      <w:pPr>
        <w:rPr>
          <w:rFonts w:cstheme="minorHAnsi"/>
        </w:rPr>
      </w:pPr>
      <w:r w:rsidRPr="000474A1">
        <w:rPr>
          <w:rFonts w:cstheme="minorHAnsi"/>
        </w:rPr>
        <w:t xml:space="preserve">Information </w:t>
      </w:r>
      <w:proofErr w:type="spellStart"/>
      <w:r w:rsidRPr="000474A1">
        <w:rPr>
          <w:rFonts w:cstheme="minorHAnsi"/>
        </w:rPr>
        <w:t>about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materials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and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methods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used</w:t>
      </w:r>
      <w:proofErr w:type="spellEnd"/>
      <w:r w:rsidRPr="000474A1">
        <w:rPr>
          <w:rFonts w:cstheme="minorHAnsi"/>
        </w:rPr>
        <w:t xml:space="preserve"> in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study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should</w:t>
      </w:r>
      <w:proofErr w:type="spellEnd"/>
      <w:r w:rsidRPr="000474A1">
        <w:rPr>
          <w:rFonts w:cstheme="minorHAnsi"/>
        </w:rPr>
        <w:t xml:space="preserve"> be </w:t>
      </w:r>
      <w:proofErr w:type="spellStart"/>
      <w:r w:rsidRPr="000474A1">
        <w:rPr>
          <w:rFonts w:cstheme="minorHAnsi"/>
        </w:rPr>
        <w:t>given</w:t>
      </w:r>
      <w:proofErr w:type="spellEnd"/>
      <w:r w:rsidRPr="000474A1">
        <w:rPr>
          <w:rFonts w:cstheme="minorHAnsi"/>
        </w:rPr>
        <w:t xml:space="preserve"> in </w:t>
      </w:r>
      <w:proofErr w:type="spellStart"/>
      <w:r w:rsidRPr="000474A1">
        <w:rPr>
          <w:rFonts w:cstheme="minorHAnsi"/>
        </w:rPr>
        <w:t>this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section</w:t>
      </w:r>
      <w:proofErr w:type="spellEnd"/>
      <w:r w:rsidRPr="000474A1">
        <w:rPr>
          <w:rFonts w:cstheme="minorHAnsi"/>
        </w:rPr>
        <w:t xml:space="preserve">. </w:t>
      </w:r>
      <w:proofErr w:type="spellStart"/>
      <w:r w:rsidRPr="000474A1">
        <w:rPr>
          <w:rFonts w:cstheme="minorHAnsi"/>
        </w:rPr>
        <w:t>In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addition</w:t>
      </w:r>
      <w:proofErr w:type="spellEnd"/>
      <w:r w:rsidRPr="000474A1">
        <w:rPr>
          <w:rFonts w:cstheme="minorHAnsi"/>
        </w:rPr>
        <w:t xml:space="preserve">,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tests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and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analyzes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applied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to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produced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product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and</w:t>
      </w:r>
      <w:proofErr w:type="spellEnd"/>
      <w:r w:rsidRPr="000474A1">
        <w:rPr>
          <w:rFonts w:cstheme="minorHAnsi"/>
        </w:rPr>
        <w:t>/</w:t>
      </w:r>
      <w:proofErr w:type="spellStart"/>
      <w:r w:rsidRPr="000474A1">
        <w:rPr>
          <w:rFonts w:cstheme="minorHAnsi"/>
        </w:rPr>
        <w:t>or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samples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should</w:t>
      </w:r>
      <w:proofErr w:type="spellEnd"/>
      <w:r w:rsidRPr="000474A1">
        <w:rPr>
          <w:rFonts w:cstheme="minorHAnsi"/>
        </w:rPr>
        <w:t xml:space="preserve"> be </w:t>
      </w:r>
      <w:proofErr w:type="spellStart"/>
      <w:r w:rsidRPr="000474A1">
        <w:rPr>
          <w:rFonts w:cstheme="minorHAnsi"/>
        </w:rPr>
        <w:t>explained</w:t>
      </w:r>
      <w:proofErr w:type="spellEnd"/>
      <w:r w:rsidRPr="000474A1">
        <w:rPr>
          <w:rFonts w:cstheme="minorHAnsi"/>
        </w:rPr>
        <w:t xml:space="preserve"> in </w:t>
      </w:r>
      <w:proofErr w:type="spellStart"/>
      <w:r w:rsidRPr="000474A1">
        <w:rPr>
          <w:rFonts w:cstheme="minorHAnsi"/>
        </w:rPr>
        <w:t>this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section</w:t>
      </w:r>
      <w:proofErr w:type="spellEnd"/>
      <w:r w:rsidRPr="000474A1">
        <w:rPr>
          <w:rFonts w:cstheme="minorHAnsi"/>
        </w:rPr>
        <w:t>.</w:t>
      </w:r>
    </w:p>
    <w:p w14:paraId="7CF7B0FF" w14:textId="24910302" w:rsidR="00154C5C" w:rsidRPr="004932C0" w:rsidRDefault="000474A1" w:rsidP="004932C0">
      <w:pPr>
        <w:pStyle w:val="Balk2"/>
      </w:pPr>
      <w:proofErr w:type="spellStart"/>
      <w:r>
        <w:rPr>
          <w:rStyle w:val="Balk2Char"/>
          <w:b/>
        </w:rPr>
        <w:t>Subheadings</w:t>
      </w:r>
      <w:proofErr w:type="spellEnd"/>
    </w:p>
    <w:p w14:paraId="63516B1F" w14:textId="4D751701" w:rsidR="00633F18" w:rsidRDefault="000474A1" w:rsidP="00154C5C">
      <w:pPr>
        <w:spacing w:after="0"/>
        <w:rPr>
          <w:lang w:eastAsia="tr-TR"/>
        </w:rPr>
      </w:pPr>
      <w:proofErr w:type="spellStart"/>
      <w:r w:rsidRPr="000474A1">
        <w:rPr>
          <w:lang w:eastAsia="tr-TR"/>
        </w:rPr>
        <w:t>Legible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and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original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figures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should</w:t>
      </w:r>
      <w:proofErr w:type="spellEnd"/>
      <w:r w:rsidRPr="000474A1">
        <w:rPr>
          <w:lang w:eastAsia="tr-TR"/>
        </w:rPr>
        <w:t xml:space="preserve"> be </w:t>
      </w:r>
      <w:proofErr w:type="spellStart"/>
      <w:r w:rsidRPr="000474A1">
        <w:rPr>
          <w:lang w:eastAsia="tr-TR"/>
        </w:rPr>
        <w:t>used</w:t>
      </w:r>
      <w:proofErr w:type="spellEnd"/>
      <w:r w:rsidRPr="000474A1">
        <w:rPr>
          <w:lang w:eastAsia="tr-TR"/>
        </w:rPr>
        <w:t xml:space="preserve">. </w:t>
      </w:r>
      <w:proofErr w:type="spellStart"/>
      <w:r w:rsidRPr="000474A1">
        <w:rPr>
          <w:lang w:eastAsia="tr-TR"/>
        </w:rPr>
        <w:t>Equations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should</w:t>
      </w:r>
      <w:proofErr w:type="spellEnd"/>
      <w:r w:rsidRPr="000474A1">
        <w:rPr>
          <w:lang w:eastAsia="tr-TR"/>
        </w:rPr>
        <w:t xml:space="preserve"> be </w:t>
      </w:r>
      <w:proofErr w:type="spellStart"/>
      <w:r w:rsidRPr="000474A1">
        <w:rPr>
          <w:lang w:eastAsia="tr-TR"/>
        </w:rPr>
        <w:t>numbered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consecutively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throughout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the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study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and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positioned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right-justified</w:t>
      </w:r>
      <w:proofErr w:type="spellEnd"/>
      <w:r w:rsidRPr="000474A1">
        <w:rPr>
          <w:lang w:eastAsia="tr-TR"/>
        </w:rPr>
        <w:t xml:space="preserve"> as in </w:t>
      </w:r>
      <w:proofErr w:type="spellStart"/>
      <w:r w:rsidRPr="000474A1">
        <w:rPr>
          <w:lang w:eastAsia="tr-TR"/>
        </w:rPr>
        <w:t>Equation</w:t>
      </w:r>
      <w:proofErr w:type="spellEnd"/>
      <w:r w:rsidRPr="000474A1">
        <w:rPr>
          <w:lang w:eastAsia="tr-TR"/>
        </w:rPr>
        <w:t xml:space="preserve"> (1) </w:t>
      </w:r>
      <w:proofErr w:type="spellStart"/>
      <w:r w:rsidRPr="000474A1">
        <w:rPr>
          <w:lang w:eastAsia="tr-TR"/>
        </w:rPr>
        <w:t>below</w:t>
      </w:r>
      <w:proofErr w:type="spellEnd"/>
      <w:r w:rsidRPr="000474A1">
        <w:rPr>
          <w:lang w:eastAsia="tr-TR"/>
        </w:rPr>
        <w:t xml:space="preserve">. </w:t>
      </w:r>
      <w:proofErr w:type="spellStart"/>
      <w:r w:rsidRPr="000474A1">
        <w:rPr>
          <w:lang w:eastAsia="tr-TR"/>
        </w:rPr>
        <w:t>Figures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and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tables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should</w:t>
      </w:r>
      <w:proofErr w:type="spellEnd"/>
      <w:r w:rsidRPr="000474A1">
        <w:rPr>
          <w:lang w:eastAsia="tr-TR"/>
        </w:rPr>
        <w:t xml:space="preserve"> be </w:t>
      </w:r>
      <w:proofErr w:type="spellStart"/>
      <w:r w:rsidRPr="000474A1">
        <w:rPr>
          <w:lang w:eastAsia="tr-TR"/>
        </w:rPr>
        <w:t>placed</w:t>
      </w:r>
      <w:proofErr w:type="spellEnd"/>
      <w:r w:rsidRPr="000474A1">
        <w:rPr>
          <w:lang w:eastAsia="tr-TR"/>
        </w:rPr>
        <w:t xml:space="preserve"> at </w:t>
      </w:r>
      <w:proofErr w:type="spellStart"/>
      <w:r w:rsidRPr="000474A1">
        <w:rPr>
          <w:lang w:eastAsia="tr-TR"/>
        </w:rPr>
        <w:t>the</w:t>
      </w:r>
      <w:proofErr w:type="spellEnd"/>
      <w:r w:rsidRPr="000474A1">
        <w:rPr>
          <w:lang w:eastAsia="tr-TR"/>
        </w:rPr>
        <w:t xml:space="preserve"> top </w:t>
      </w:r>
      <w:proofErr w:type="spellStart"/>
      <w:r w:rsidRPr="000474A1">
        <w:rPr>
          <w:lang w:eastAsia="tr-TR"/>
        </w:rPr>
        <w:t>or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bottom</w:t>
      </w:r>
      <w:proofErr w:type="spellEnd"/>
      <w:r w:rsidRPr="000474A1">
        <w:rPr>
          <w:lang w:eastAsia="tr-TR"/>
        </w:rPr>
        <w:t xml:space="preserve"> of </w:t>
      </w:r>
      <w:proofErr w:type="spellStart"/>
      <w:r w:rsidRPr="000474A1">
        <w:rPr>
          <w:lang w:eastAsia="tr-TR"/>
        </w:rPr>
        <w:t>each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page</w:t>
      </w:r>
      <w:proofErr w:type="spellEnd"/>
      <w:r w:rsidRPr="000474A1">
        <w:rPr>
          <w:lang w:eastAsia="tr-TR"/>
        </w:rPr>
        <w:t xml:space="preserve"> as in </w:t>
      </w:r>
      <w:proofErr w:type="spellStart"/>
      <w:r w:rsidRPr="000474A1">
        <w:rPr>
          <w:lang w:eastAsia="tr-TR"/>
        </w:rPr>
        <w:t>Figure</w:t>
      </w:r>
      <w:proofErr w:type="spellEnd"/>
      <w:r w:rsidRPr="000474A1">
        <w:rPr>
          <w:lang w:eastAsia="tr-TR"/>
        </w:rPr>
        <w:t xml:space="preserve"> 1 </w:t>
      </w:r>
      <w:proofErr w:type="spellStart"/>
      <w:r w:rsidRPr="000474A1">
        <w:rPr>
          <w:lang w:eastAsia="tr-TR"/>
        </w:rPr>
        <w:t>and</w:t>
      </w:r>
      <w:proofErr w:type="spellEnd"/>
      <w:r w:rsidRPr="000474A1">
        <w:rPr>
          <w:lang w:eastAsia="tr-TR"/>
        </w:rPr>
        <w:t xml:space="preserve"> </w:t>
      </w:r>
      <w:proofErr w:type="spellStart"/>
      <w:r w:rsidRPr="000474A1">
        <w:rPr>
          <w:lang w:eastAsia="tr-TR"/>
        </w:rPr>
        <w:t>Table</w:t>
      </w:r>
      <w:proofErr w:type="spellEnd"/>
      <w:r w:rsidRPr="000474A1">
        <w:rPr>
          <w:lang w:eastAsia="tr-TR"/>
        </w:rPr>
        <w:t xml:space="preserve"> 1.</w:t>
      </w:r>
    </w:p>
    <w:p w14:paraId="20004D1E" w14:textId="77777777" w:rsidR="000474A1" w:rsidRPr="004932C0" w:rsidRDefault="000474A1" w:rsidP="00154C5C">
      <w:pPr>
        <w:spacing w:after="0"/>
        <w:rPr>
          <w:rFonts w:eastAsia="Times New Roman" w:cstheme="minorHAnsi"/>
          <w:color w:val="000000"/>
          <w:sz w:val="20"/>
          <w:szCs w:val="20"/>
          <w:lang w:eastAsia="tr-TR"/>
        </w:rPr>
      </w:pPr>
    </w:p>
    <w:p w14:paraId="45877999" w14:textId="77777777" w:rsidR="00154C5C" w:rsidRPr="004932C0" w:rsidRDefault="00154C5C" w:rsidP="00154C5C">
      <w:pPr>
        <w:pStyle w:val="Equation"/>
        <w:tabs>
          <w:tab w:val="right" w:pos="9072"/>
        </w:tabs>
        <w:spacing w:before="0" w:after="0" w:line="240" w:lineRule="auto"/>
        <w:rPr>
          <w:rFonts w:asciiTheme="minorHAnsi" w:hAnsiTheme="minorHAnsi" w:cstheme="minorHAnsi"/>
          <w:sz w:val="20"/>
          <w:lang w:val="tr-TR"/>
        </w:rPr>
      </w:pPr>
      <m:oMath>
        <m:r>
          <w:rPr>
            <w:rFonts w:ascii="Cambria Math" w:hAnsi="Cambria Math" w:cstheme="minorHAnsi"/>
            <w:sz w:val="20"/>
            <w:lang w:val="tr-TR"/>
          </w:rPr>
          <m:t>f</m:t>
        </m:r>
        <m:d>
          <m:dPr>
            <m:ctrlPr>
              <w:rPr>
                <w:rFonts w:ascii="Cambria Math" w:hAnsi="Cambria Math" w:cstheme="minorHAnsi"/>
                <w:sz w:val="20"/>
                <w:lang w:val="tr-TR"/>
              </w:rPr>
            </m:ctrlPr>
          </m:dPr>
          <m:e>
            <m:r>
              <w:rPr>
                <w:rFonts w:ascii="Cambria Math" w:hAnsi="Cambria Math" w:cstheme="minorHAnsi"/>
                <w:sz w:val="20"/>
                <w:lang w:val="tr-TR"/>
              </w:rPr>
              <m:t>x</m:t>
            </m:r>
          </m:e>
        </m:d>
        <m:r>
          <w:rPr>
            <w:rFonts w:ascii="Cambria Math" w:hAnsi="Cambria Math" w:cstheme="minorHAnsi"/>
            <w:sz w:val="20"/>
            <w:lang w:val="tr-TR"/>
          </w:rPr>
          <m:t>=</m:t>
        </m:r>
        <m:sSub>
          <m:sSubPr>
            <m:ctrlPr>
              <w:rPr>
                <w:rFonts w:ascii="Cambria Math" w:hAnsi="Cambria Math" w:cstheme="minorHAnsi"/>
                <w:sz w:val="20"/>
                <w:lang w:val="tr-TR"/>
              </w:rPr>
            </m:ctrlPr>
          </m:sSubPr>
          <m:e>
            <m:r>
              <w:rPr>
                <w:rFonts w:ascii="Cambria Math" w:hAnsi="Cambria Math" w:cstheme="minorHAnsi"/>
                <w:sz w:val="20"/>
                <w:lang w:val="tr-TR"/>
              </w:rPr>
              <m:t>a</m:t>
            </m:r>
          </m:e>
          <m:sub>
            <m:r>
              <w:rPr>
                <w:rFonts w:ascii="Cambria Math" w:hAnsi="Cambria Math" w:cstheme="minorHAnsi"/>
                <w:sz w:val="20"/>
                <w:lang w:val="tr-TR"/>
              </w:rPr>
              <m:t>0</m:t>
            </m:r>
          </m:sub>
        </m:sSub>
        <m:r>
          <w:rPr>
            <w:rFonts w:ascii="Cambria Math" w:hAnsi="Cambria Math" w:cstheme="minorHAnsi"/>
            <w:sz w:val="20"/>
            <w:lang w:val="tr-TR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theme="minorHAnsi"/>
                <w:sz w:val="20"/>
                <w:lang w:val="tr-TR"/>
              </w:rPr>
            </m:ctrlPr>
          </m:naryPr>
          <m:sub>
            <m:r>
              <w:rPr>
                <w:rFonts w:ascii="Cambria Math" w:hAnsi="Cambria Math" w:cstheme="minorHAnsi"/>
                <w:sz w:val="20"/>
                <w:lang w:val="tr-TR"/>
              </w:rPr>
              <m:t>n=1</m:t>
            </m:r>
          </m:sub>
          <m:sup>
            <m:r>
              <w:rPr>
                <w:rFonts w:ascii="Cambria Math" w:hAnsi="Cambria Math" w:cstheme="minorHAnsi"/>
                <w:sz w:val="20"/>
                <w:lang w:val="tr-TR"/>
              </w:rPr>
              <m:t>∞</m:t>
            </m:r>
          </m:sup>
          <m:e>
            <m:d>
              <m:dPr>
                <m:ctrlPr>
                  <w:rPr>
                    <w:rFonts w:ascii="Cambria Math" w:hAnsi="Cambria Math" w:cstheme="minorHAnsi"/>
                    <w:sz w:val="20"/>
                    <w:lang w:val="tr-T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sz w:val="20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abc</m:t>
                        </m:r>
                      </m:num>
                      <m:den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T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theme="minorHAnsi"/>
                    <w:sz w:val="20"/>
                    <w:lang w:val="tr-T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sz w:val="20"/>
                        <w:lang w:val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theme="minorHAnsi"/>
                        <w:sz w:val="20"/>
                        <w:lang w:val="tr-TR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sz w:val="20"/>
                            <w:lang w:val="tr-TR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abc</m:t>
                        </m:r>
                      </m:num>
                      <m:den>
                        <m:r>
                          <w:rPr>
                            <w:rFonts w:ascii="Cambria Math" w:eastAsia="Cambria Math" w:hAnsi="Cambria Math" w:cstheme="minorHAnsi"/>
                            <w:sz w:val="20"/>
                            <w:lang w:val="tr-TR"/>
                          </w:rPr>
                          <m:t>T</m:t>
                        </m:r>
                      </m:den>
                    </m:f>
                  </m:e>
                </m:func>
              </m:e>
            </m:d>
          </m:e>
        </m:nary>
      </m:oMath>
      <w:r w:rsidRPr="004932C0">
        <w:rPr>
          <w:rFonts w:asciiTheme="minorHAnsi" w:hAnsiTheme="minorHAnsi" w:cstheme="minorHAnsi"/>
          <w:sz w:val="20"/>
          <w:lang w:val="tr-TR"/>
        </w:rPr>
        <w:tab/>
        <w:t>(1)</w:t>
      </w:r>
    </w:p>
    <w:p w14:paraId="5D768F95" w14:textId="469B43E0" w:rsidR="004932C0" w:rsidRDefault="004932C0" w:rsidP="004932C0">
      <w:pPr>
        <w:rPr>
          <w:rFonts w:cstheme="minorHAnsi"/>
          <w:lang w:eastAsia="zh-CN"/>
        </w:rPr>
      </w:pPr>
    </w:p>
    <w:p w14:paraId="4D87C942" w14:textId="6D40BD7E" w:rsidR="000474A1" w:rsidRDefault="000474A1" w:rsidP="004932C0">
      <w:pPr>
        <w:rPr>
          <w:rFonts w:cstheme="minorHAnsi"/>
          <w:lang w:eastAsia="zh-CN"/>
        </w:rPr>
      </w:pPr>
    </w:p>
    <w:p w14:paraId="67B286C7" w14:textId="77777777" w:rsidR="000474A1" w:rsidRPr="004932C0" w:rsidRDefault="000474A1" w:rsidP="004932C0">
      <w:pPr>
        <w:rPr>
          <w:rFonts w:cstheme="minorHAnsi"/>
          <w:lang w:eastAsia="zh-CN"/>
        </w:rPr>
      </w:pPr>
    </w:p>
    <w:p w14:paraId="2BEE6F2A" w14:textId="5B04EBCD" w:rsidR="00154C5C" w:rsidRPr="004932C0" w:rsidRDefault="00397E61" w:rsidP="00154C5C">
      <w:pPr>
        <w:spacing w:after="0"/>
        <w:jc w:val="center"/>
        <w:rPr>
          <w:rFonts w:eastAsia="Times New Roman" w:cstheme="minorHAnsi"/>
          <w:color w:val="000000"/>
          <w:szCs w:val="24"/>
          <w:lang w:eastAsia="tr-TR"/>
        </w:rPr>
      </w:pPr>
      <w:proofErr w:type="spellStart"/>
      <w:r w:rsidRPr="004932C0">
        <w:rPr>
          <w:rFonts w:eastAsia="Times New Roman" w:cstheme="minorHAnsi"/>
          <w:b/>
          <w:color w:val="000000"/>
          <w:szCs w:val="24"/>
          <w:lang w:eastAsia="tr-TR"/>
        </w:rPr>
        <w:lastRenderedPageBreak/>
        <w:t>Tabl</w:t>
      </w:r>
      <w:r w:rsidR="000474A1">
        <w:rPr>
          <w:rFonts w:eastAsia="Times New Roman" w:cstheme="minorHAnsi"/>
          <w:b/>
          <w:color w:val="000000"/>
          <w:szCs w:val="24"/>
          <w:lang w:eastAsia="tr-TR"/>
        </w:rPr>
        <w:t>e</w:t>
      </w:r>
      <w:proofErr w:type="spellEnd"/>
      <w:r w:rsidR="00154C5C" w:rsidRPr="004932C0">
        <w:rPr>
          <w:rFonts w:eastAsia="Times New Roman" w:cstheme="minorHAnsi"/>
          <w:b/>
          <w:color w:val="000000"/>
          <w:szCs w:val="24"/>
          <w:lang w:eastAsia="tr-TR"/>
        </w:rPr>
        <w:t xml:space="preserve"> 1.</w:t>
      </w:r>
      <w:r w:rsidR="00154C5C" w:rsidRPr="004932C0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="00154C5C" w:rsidRPr="004932C0">
        <w:rPr>
          <w:rFonts w:eastAsia="Times New Roman" w:cstheme="minorHAnsi"/>
          <w:color w:val="000000"/>
          <w:szCs w:val="24"/>
          <w:lang w:eastAsia="tr-TR"/>
        </w:rPr>
        <w:t>Tab</w:t>
      </w:r>
      <w:r w:rsidRPr="004932C0">
        <w:rPr>
          <w:rFonts w:eastAsia="Times New Roman" w:cstheme="minorHAnsi"/>
          <w:color w:val="000000"/>
          <w:szCs w:val="24"/>
          <w:lang w:eastAsia="tr-TR"/>
        </w:rPr>
        <w:t>l</w:t>
      </w:r>
      <w:r w:rsidR="000474A1">
        <w:rPr>
          <w:rFonts w:eastAsia="Times New Roman" w:cstheme="minorHAnsi"/>
          <w:color w:val="000000"/>
          <w:szCs w:val="24"/>
          <w:lang w:eastAsia="tr-TR"/>
        </w:rPr>
        <w:t>e</w:t>
      </w:r>
      <w:proofErr w:type="spellEnd"/>
      <w:r w:rsidR="000474A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="000474A1">
        <w:rPr>
          <w:rFonts w:eastAsia="Times New Roman" w:cstheme="minorHAnsi"/>
          <w:color w:val="000000"/>
          <w:szCs w:val="24"/>
          <w:lang w:eastAsia="tr-TR"/>
        </w:rPr>
        <w:t>heading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1489"/>
      </w:tblGrid>
      <w:tr w:rsidR="00154C5C" w:rsidRPr="004932C0" w14:paraId="7F0F15E3" w14:textId="77777777" w:rsidTr="00017685">
        <w:trPr>
          <w:trHeight w:val="322"/>
          <w:jc w:val="center"/>
        </w:trPr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5C85" w14:textId="106E5315" w:rsidR="00154C5C" w:rsidRPr="004932C0" w:rsidRDefault="000474A1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Cs w:val="24"/>
                <w:lang w:eastAsia="sl-SI"/>
              </w:rPr>
              <w:t>Variables</w:t>
            </w:r>
            <w:proofErr w:type="spellEnd"/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95859" w14:textId="2C1C6F9E" w:rsidR="00154C5C" w:rsidRPr="004932C0" w:rsidRDefault="000474A1" w:rsidP="00017685">
            <w:pPr>
              <w:autoSpaceDE w:val="0"/>
              <w:autoSpaceDN w:val="0"/>
              <w:adjustRightInd w:val="0"/>
              <w:spacing w:after="0"/>
              <w:ind w:left="199" w:hanging="199"/>
              <w:jc w:val="center"/>
              <w:rPr>
                <w:rFonts w:eastAsia="Times New Roman" w:cstheme="minorHAnsi"/>
                <w:b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b/>
                <w:szCs w:val="24"/>
                <w:lang w:eastAsia="sl-SI"/>
              </w:rPr>
              <w:t>Values</w:t>
            </w:r>
            <w:proofErr w:type="spellEnd"/>
          </w:p>
        </w:tc>
      </w:tr>
      <w:tr w:rsidR="00154C5C" w:rsidRPr="004932C0" w14:paraId="3068B2BA" w14:textId="77777777" w:rsidTr="00017685">
        <w:trPr>
          <w:trHeight w:val="322"/>
          <w:jc w:val="center"/>
        </w:trPr>
        <w:tc>
          <w:tcPr>
            <w:tcW w:w="3251" w:type="dxa"/>
            <w:tcBorders>
              <w:bottom w:val="nil"/>
            </w:tcBorders>
            <w:shd w:val="clear" w:color="auto" w:fill="auto"/>
            <w:vAlign w:val="center"/>
          </w:tcPr>
          <w:p w14:paraId="00C79137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A</w:t>
            </w:r>
          </w:p>
        </w:tc>
        <w:tc>
          <w:tcPr>
            <w:tcW w:w="1489" w:type="dxa"/>
            <w:tcBorders>
              <w:bottom w:val="nil"/>
            </w:tcBorders>
            <w:shd w:val="clear" w:color="auto" w:fill="auto"/>
            <w:vAlign w:val="center"/>
          </w:tcPr>
          <w:p w14:paraId="031AA641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1</w:t>
            </w:r>
          </w:p>
        </w:tc>
      </w:tr>
      <w:tr w:rsidR="00154C5C" w:rsidRPr="004932C0" w14:paraId="2D0E438D" w14:textId="77777777" w:rsidTr="00017685">
        <w:trPr>
          <w:trHeight w:val="322"/>
          <w:jc w:val="center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D67DE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B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6761F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2</w:t>
            </w:r>
          </w:p>
        </w:tc>
      </w:tr>
      <w:tr w:rsidR="00154C5C" w:rsidRPr="004932C0" w14:paraId="7FF887F6" w14:textId="77777777" w:rsidTr="00017685">
        <w:trPr>
          <w:trHeight w:val="322"/>
          <w:jc w:val="center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24C38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C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2CB92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3</w:t>
            </w:r>
          </w:p>
        </w:tc>
      </w:tr>
      <w:tr w:rsidR="00154C5C" w:rsidRPr="004932C0" w14:paraId="61C30AEE" w14:textId="77777777" w:rsidTr="00017685">
        <w:trPr>
          <w:trHeight w:val="322"/>
          <w:jc w:val="center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4E618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D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C1F22" w14:textId="77777777" w:rsidR="00154C5C" w:rsidRPr="004932C0" w:rsidRDefault="00154C5C" w:rsidP="000176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szCs w:val="24"/>
                <w:lang w:eastAsia="sl-SI"/>
              </w:rPr>
            </w:pPr>
            <w:r w:rsidRPr="004932C0">
              <w:rPr>
                <w:rFonts w:eastAsia="Times New Roman" w:cstheme="minorHAnsi"/>
                <w:szCs w:val="24"/>
                <w:lang w:eastAsia="sl-SI"/>
              </w:rPr>
              <w:t>4</w:t>
            </w:r>
          </w:p>
        </w:tc>
      </w:tr>
    </w:tbl>
    <w:p w14:paraId="1287336A" w14:textId="77777777" w:rsidR="00154C5C" w:rsidRPr="004932C0" w:rsidRDefault="00154C5C" w:rsidP="00154C5C">
      <w:pPr>
        <w:spacing w:after="0"/>
        <w:rPr>
          <w:rFonts w:eastAsia="Times New Roman" w:cstheme="minorHAnsi"/>
          <w:color w:val="000000"/>
          <w:sz w:val="20"/>
          <w:szCs w:val="20"/>
          <w:lang w:eastAsia="tr-TR"/>
        </w:rPr>
      </w:pPr>
    </w:p>
    <w:p w14:paraId="67CC3303" w14:textId="77777777" w:rsidR="00154C5C" w:rsidRPr="004932C0" w:rsidRDefault="00154C5C" w:rsidP="00154C5C">
      <w:pPr>
        <w:spacing w:after="0"/>
        <w:jc w:val="center"/>
        <w:rPr>
          <w:rFonts w:eastAsia="Times New Roman" w:cstheme="minorHAnsi"/>
          <w:color w:val="000000"/>
          <w:sz w:val="20"/>
          <w:szCs w:val="20"/>
          <w:lang w:eastAsia="tr-TR"/>
        </w:rPr>
      </w:pPr>
      <w:r w:rsidRPr="004932C0">
        <w:rPr>
          <w:rFonts w:cstheme="minorHAnsi"/>
          <w:noProof/>
          <w:lang w:eastAsia="tr-TR"/>
        </w:rPr>
        <w:drawing>
          <wp:inline distT="0" distB="0" distL="0" distR="0" wp14:anchorId="7F310471" wp14:editId="16845073">
            <wp:extent cx="4290060" cy="2194366"/>
            <wp:effectExtent l="0" t="0" r="0" b="0"/>
            <wp:docPr id="2" name="Resim 2" descr="http://www.endustriotomasyon.com/upload/image/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dustriotomasyon.com/upload/image/s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39" cy="22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DDB33" w14:textId="68C20DED" w:rsidR="00154C5C" w:rsidRPr="004932C0" w:rsidRDefault="000474A1" w:rsidP="00154C5C">
      <w:pPr>
        <w:spacing w:after="0"/>
        <w:jc w:val="center"/>
        <w:rPr>
          <w:rFonts w:eastAsia="Times New Roman" w:cstheme="minorHAnsi"/>
          <w:color w:val="000000"/>
          <w:szCs w:val="20"/>
          <w:lang w:eastAsia="tr-TR"/>
        </w:rPr>
      </w:pPr>
      <w:proofErr w:type="spellStart"/>
      <w:r>
        <w:rPr>
          <w:rFonts w:eastAsia="Times New Roman" w:cstheme="minorHAnsi"/>
          <w:b/>
          <w:color w:val="000000"/>
          <w:szCs w:val="20"/>
          <w:lang w:eastAsia="tr-TR"/>
        </w:rPr>
        <w:t>Figure</w:t>
      </w:r>
      <w:proofErr w:type="spellEnd"/>
      <w:r w:rsidR="00154C5C" w:rsidRPr="004932C0">
        <w:rPr>
          <w:rFonts w:eastAsia="Times New Roman" w:cstheme="minorHAnsi"/>
          <w:b/>
          <w:color w:val="000000"/>
          <w:szCs w:val="20"/>
          <w:lang w:eastAsia="tr-TR"/>
        </w:rPr>
        <w:t xml:space="preserve"> 1.</w:t>
      </w:r>
      <w:r w:rsidR="00154C5C" w:rsidRPr="004932C0">
        <w:rPr>
          <w:rFonts w:eastAsia="Times New Roman" w:cstheme="minorHAnsi"/>
          <w:color w:val="000000"/>
          <w:szCs w:val="20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0"/>
          <w:lang w:eastAsia="tr-TR"/>
        </w:rPr>
        <w:t>Figure</w:t>
      </w:r>
      <w:proofErr w:type="spellEnd"/>
      <w:r>
        <w:rPr>
          <w:rFonts w:eastAsia="Times New Roman" w:cstheme="minorHAnsi"/>
          <w:color w:val="000000"/>
          <w:szCs w:val="20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Cs w:val="20"/>
          <w:lang w:eastAsia="tr-TR"/>
        </w:rPr>
        <w:t>heading</w:t>
      </w:r>
      <w:proofErr w:type="spellEnd"/>
    </w:p>
    <w:p w14:paraId="57D8B2EA" w14:textId="5010C8A3" w:rsidR="00154C5C" w:rsidRPr="004932C0" w:rsidRDefault="000474A1" w:rsidP="004932C0">
      <w:pPr>
        <w:pStyle w:val="Balk1"/>
        <w:rPr>
          <w:rStyle w:val="Balk1Char"/>
          <w:b/>
        </w:rPr>
      </w:pPr>
      <w:proofErr w:type="spellStart"/>
      <w:r w:rsidRPr="000474A1">
        <w:rPr>
          <w:rStyle w:val="Balk1Char"/>
          <w:b/>
        </w:rPr>
        <w:t>Results</w:t>
      </w:r>
      <w:proofErr w:type="spellEnd"/>
      <w:r w:rsidRPr="000474A1">
        <w:rPr>
          <w:rStyle w:val="Balk1Char"/>
          <w:b/>
        </w:rPr>
        <w:t xml:space="preserve"> </w:t>
      </w:r>
      <w:proofErr w:type="spellStart"/>
      <w:r w:rsidRPr="000474A1">
        <w:rPr>
          <w:rStyle w:val="Balk1Char"/>
          <w:b/>
        </w:rPr>
        <w:t>and</w:t>
      </w:r>
      <w:proofErr w:type="spellEnd"/>
      <w:r w:rsidRPr="000474A1">
        <w:rPr>
          <w:rStyle w:val="Balk1Char"/>
          <w:b/>
        </w:rPr>
        <w:t xml:space="preserve"> </w:t>
      </w:r>
      <w:proofErr w:type="spellStart"/>
      <w:r w:rsidRPr="000474A1">
        <w:rPr>
          <w:rStyle w:val="Balk1Char"/>
          <w:b/>
        </w:rPr>
        <w:t>discussion</w:t>
      </w:r>
      <w:proofErr w:type="spellEnd"/>
    </w:p>
    <w:p w14:paraId="2F54B0CC" w14:textId="76841A03" w:rsidR="00154C5C" w:rsidRPr="004932C0" w:rsidRDefault="000474A1" w:rsidP="003A51B9">
      <w:pPr>
        <w:rPr>
          <w:rFonts w:cstheme="minorHAnsi"/>
        </w:rPr>
      </w:pP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results</w:t>
      </w:r>
      <w:proofErr w:type="spellEnd"/>
      <w:r w:rsidRPr="000474A1">
        <w:rPr>
          <w:rFonts w:cstheme="minorHAnsi"/>
        </w:rPr>
        <w:t xml:space="preserve"> of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study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should</w:t>
      </w:r>
      <w:proofErr w:type="spellEnd"/>
      <w:r w:rsidRPr="000474A1">
        <w:rPr>
          <w:rFonts w:cstheme="minorHAnsi"/>
        </w:rPr>
        <w:t xml:space="preserve"> be </w:t>
      </w:r>
      <w:proofErr w:type="spellStart"/>
      <w:r w:rsidRPr="000474A1">
        <w:rPr>
          <w:rFonts w:cstheme="minorHAnsi"/>
        </w:rPr>
        <w:t>presented</w:t>
      </w:r>
      <w:proofErr w:type="spellEnd"/>
      <w:r w:rsidRPr="000474A1">
        <w:rPr>
          <w:rFonts w:cstheme="minorHAnsi"/>
        </w:rPr>
        <w:t xml:space="preserve"> in </w:t>
      </w:r>
      <w:proofErr w:type="spellStart"/>
      <w:r w:rsidRPr="000474A1">
        <w:rPr>
          <w:rFonts w:cstheme="minorHAnsi"/>
        </w:rPr>
        <w:t>this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section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and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discussions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should</w:t>
      </w:r>
      <w:proofErr w:type="spellEnd"/>
      <w:r w:rsidRPr="000474A1">
        <w:rPr>
          <w:rFonts w:cstheme="minorHAnsi"/>
        </w:rPr>
        <w:t xml:space="preserve"> be </w:t>
      </w:r>
      <w:proofErr w:type="spellStart"/>
      <w:r w:rsidRPr="000474A1">
        <w:rPr>
          <w:rFonts w:cstheme="minorHAnsi"/>
        </w:rPr>
        <w:t>addressed</w:t>
      </w:r>
      <w:proofErr w:type="spellEnd"/>
      <w:r w:rsidRPr="000474A1">
        <w:rPr>
          <w:rFonts w:cstheme="minorHAnsi"/>
        </w:rPr>
        <w:t xml:space="preserve"> here </w:t>
      </w:r>
      <w:proofErr w:type="spellStart"/>
      <w:r w:rsidRPr="000474A1">
        <w:rPr>
          <w:rFonts w:cstheme="minorHAnsi"/>
        </w:rPr>
        <w:t>again</w:t>
      </w:r>
      <w:proofErr w:type="spellEnd"/>
      <w:r w:rsidRPr="000474A1">
        <w:rPr>
          <w:rFonts w:cstheme="minorHAnsi"/>
        </w:rPr>
        <w:t>.</w:t>
      </w:r>
    </w:p>
    <w:p w14:paraId="5F0F4A44" w14:textId="3C5A10AE" w:rsidR="00154C5C" w:rsidRPr="004932C0" w:rsidRDefault="000474A1" w:rsidP="004932C0">
      <w:pPr>
        <w:pStyle w:val="Balk1"/>
        <w:rPr>
          <w:rStyle w:val="Balk1Char"/>
          <w:b/>
        </w:rPr>
      </w:pPr>
      <w:proofErr w:type="spellStart"/>
      <w:r>
        <w:rPr>
          <w:rStyle w:val="Balk1Char"/>
          <w:b/>
        </w:rPr>
        <w:t>Results</w:t>
      </w:r>
      <w:proofErr w:type="spellEnd"/>
    </w:p>
    <w:p w14:paraId="0A65BBF9" w14:textId="60685E3B" w:rsidR="005B4DA1" w:rsidRPr="004932C0" w:rsidRDefault="000474A1" w:rsidP="003A51B9">
      <w:pPr>
        <w:rPr>
          <w:rFonts w:cstheme="minorHAnsi"/>
        </w:rPr>
      </w:pP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final </w:t>
      </w:r>
      <w:proofErr w:type="spellStart"/>
      <w:r w:rsidRPr="000474A1">
        <w:rPr>
          <w:rFonts w:cstheme="minorHAnsi"/>
        </w:rPr>
        <w:t>evaluation</w:t>
      </w:r>
      <w:proofErr w:type="spellEnd"/>
      <w:r w:rsidRPr="000474A1">
        <w:rPr>
          <w:rFonts w:cstheme="minorHAnsi"/>
        </w:rPr>
        <w:t xml:space="preserve"> of </w:t>
      </w:r>
      <w:proofErr w:type="spellStart"/>
      <w:r w:rsidRPr="000474A1">
        <w:rPr>
          <w:rFonts w:cstheme="minorHAnsi"/>
        </w:rPr>
        <w:t>the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entire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work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should</w:t>
      </w:r>
      <w:proofErr w:type="spellEnd"/>
      <w:r w:rsidRPr="000474A1">
        <w:rPr>
          <w:rFonts w:cstheme="minorHAnsi"/>
        </w:rPr>
        <w:t xml:space="preserve"> be done in </w:t>
      </w:r>
      <w:proofErr w:type="spellStart"/>
      <w:r w:rsidRPr="000474A1">
        <w:rPr>
          <w:rFonts w:cstheme="minorHAnsi"/>
        </w:rPr>
        <w:t>this</w:t>
      </w:r>
      <w:proofErr w:type="spellEnd"/>
      <w:r w:rsidRPr="000474A1">
        <w:rPr>
          <w:rFonts w:cstheme="minorHAnsi"/>
        </w:rPr>
        <w:t xml:space="preserve"> </w:t>
      </w:r>
      <w:proofErr w:type="spellStart"/>
      <w:r w:rsidRPr="000474A1">
        <w:rPr>
          <w:rFonts w:cstheme="minorHAnsi"/>
        </w:rPr>
        <w:t>section</w:t>
      </w:r>
      <w:proofErr w:type="spellEnd"/>
      <w:r w:rsidRPr="000474A1">
        <w:rPr>
          <w:rFonts w:cstheme="minorHAnsi"/>
        </w:rPr>
        <w:t>.</w:t>
      </w:r>
    </w:p>
    <w:p w14:paraId="68A0E978" w14:textId="0FAC8FC7" w:rsidR="00154C5C" w:rsidRPr="004932C0" w:rsidRDefault="000474A1" w:rsidP="004932C0">
      <w:pPr>
        <w:pStyle w:val="Balk1"/>
        <w:numPr>
          <w:ilvl w:val="0"/>
          <w:numId w:val="0"/>
        </w:numPr>
      </w:pPr>
      <w:proofErr w:type="spellStart"/>
      <w:r>
        <w:t>Acknowledgements</w:t>
      </w:r>
      <w:proofErr w:type="spellEnd"/>
    </w:p>
    <w:p w14:paraId="00298779" w14:textId="41B18075" w:rsidR="00154C5C" w:rsidRPr="004932C0" w:rsidRDefault="000474A1" w:rsidP="00154C5C">
      <w:pPr>
        <w:pStyle w:val="Govde"/>
        <w:spacing w:after="0"/>
        <w:rPr>
          <w:rFonts w:asciiTheme="minorHAnsi" w:hAnsiTheme="minorHAnsi" w:cstheme="minorHAnsi"/>
          <w:color w:val="000000"/>
          <w:lang w:eastAsia="tr-TR"/>
        </w:rPr>
      </w:pP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If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a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statement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of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conflict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of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interest</w:t>
      </w:r>
      <w:proofErr w:type="spellEnd"/>
      <w:r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or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support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is not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required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,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this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part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should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not be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included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in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the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study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.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Thesis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work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,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supporting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institution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,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etc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. </w:t>
      </w:r>
      <w:proofErr w:type="spellStart"/>
      <w:proofErr w:type="gramStart"/>
      <w:r w:rsidRPr="000474A1">
        <w:rPr>
          <w:rFonts w:asciiTheme="minorHAnsi" w:hAnsiTheme="minorHAnsi" w:cstheme="minorHAnsi"/>
          <w:color w:val="000000"/>
          <w:lang w:eastAsia="tr-TR"/>
        </w:rPr>
        <w:t>explanations</w:t>
      </w:r>
      <w:proofErr w:type="spellEnd"/>
      <w:proofErr w:type="gram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should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be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made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in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this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 xml:space="preserve"> </w:t>
      </w:r>
      <w:proofErr w:type="spellStart"/>
      <w:r w:rsidRPr="000474A1">
        <w:rPr>
          <w:rFonts w:asciiTheme="minorHAnsi" w:hAnsiTheme="minorHAnsi" w:cstheme="minorHAnsi"/>
          <w:color w:val="000000"/>
          <w:lang w:eastAsia="tr-TR"/>
        </w:rPr>
        <w:t>section</w:t>
      </w:r>
      <w:proofErr w:type="spellEnd"/>
      <w:r w:rsidRPr="000474A1">
        <w:rPr>
          <w:rFonts w:asciiTheme="minorHAnsi" w:hAnsiTheme="minorHAnsi" w:cstheme="minorHAnsi"/>
          <w:color w:val="000000"/>
          <w:lang w:eastAsia="tr-TR"/>
        </w:rPr>
        <w:t>.</w:t>
      </w:r>
    </w:p>
    <w:p w14:paraId="7077D870" w14:textId="77C34D47" w:rsidR="000A732D" w:rsidRDefault="000474A1" w:rsidP="000A732D">
      <w:pPr>
        <w:pStyle w:val="Balk1"/>
        <w:numPr>
          <w:ilvl w:val="0"/>
          <w:numId w:val="0"/>
        </w:numPr>
        <w:rPr>
          <w:rStyle w:val="Balk1Char"/>
          <w:b/>
        </w:rPr>
      </w:pPr>
      <w:proofErr w:type="spellStart"/>
      <w:r>
        <w:rPr>
          <w:rStyle w:val="Balk1Char"/>
          <w:b/>
        </w:rPr>
        <w:t>Bibliography</w:t>
      </w:r>
      <w:proofErr w:type="spellEnd"/>
    </w:p>
    <w:p w14:paraId="27E477DD" w14:textId="27487243" w:rsidR="008158E3" w:rsidRPr="008158E3" w:rsidRDefault="008158E3" w:rsidP="008158E3">
      <w:pPr>
        <w:pStyle w:val="Kaynaka"/>
        <w:rPr>
          <w:rFonts w:ascii="Calibri" w:hAnsi="Calibri" w:cs="Calibri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158E3">
        <w:rPr>
          <w:rFonts w:ascii="Calibri" w:hAnsi="Calibri" w:cs="Calibri"/>
        </w:rPr>
        <w:t>[1]</w:t>
      </w:r>
      <w:r w:rsidRPr="008158E3">
        <w:rPr>
          <w:rFonts w:ascii="Calibri" w:hAnsi="Calibri" w:cs="Calibri"/>
        </w:rPr>
        <w:tab/>
        <w:t>“IEEE Reference Guide”. IEEE Periodicals, 2018. [</w:t>
      </w:r>
      <w:r w:rsidR="000474A1">
        <w:rPr>
          <w:rFonts w:ascii="Calibri" w:hAnsi="Calibri" w:cs="Calibri"/>
        </w:rPr>
        <w:t>Online</w:t>
      </w:r>
      <w:r w:rsidRPr="008158E3">
        <w:rPr>
          <w:rFonts w:ascii="Calibri" w:hAnsi="Calibri" w:cs="Calibri"/>
        </w:rPr>
        <w:t xml:space="preserve">]. </w:t>
      </w:r>
      <w:proofErr w:type="spellStart"/>
      <w:r w:rsidR="000474A1">
        <w:rPr>
          <w:rFonts w:ascii="Calibri" w:hAnsi="Calibri" w:cs="Calibri"/>
        </w:rPr>
        <w:t>Accessed</w:t>
      </w:r>
      <w:proofErr w:type="spellEnd"/>
      <w:r w:rsidR="000474A1">
        <w:rPr>
          <w:rFonts w:ascii="Calibri" w:hAnsi="Calibri" w:cs="Calibri"/>
        </w:rPr>
        <w:t xml:space="preserve"> </w:t>
      </w:r>
      <w:proofErr w:type="spellStart"/>
      <w:r w:rsidR="000474A1">
        <w:rPr>
          <w:rFonts w:ascii="Calibri" w:hAnsi="Calibri" w:cs="Calibri"/>
        </w:rPr>
        <w:t>via</w:t>
      </w:r>
      <w:proofErr w:type="spellEnd"/>
      <w:r w:rsidRPr="008158E3">
        <w:rPr>
          <w:rFonts w:ascii="Calibri" w:hAnsi="Calibri" w:cs="Calibri"/>
        </w:rPr>
        <w:t>: https://ieeeauthorcenter.ieee.org/wp-content/uploads/IEEE-Reference-Guide.pdf</w:t>
      </w:r>
    </w:p>
    <w:p w14:paraId="20549F72" w14:textId="15D6F1B4" w:rsidR="00105E7A" w:rsidRPr="00105E7A" w:rsidRDefault="008158E3" w:rsidP="00105E7A">
      <w:r>
        <w:fldChar w:fldCharType="end"/>
      </w:r>
    </w:p>
    <w:sectPr w:rsidR="00105E7A" w:rsidRPr="00105E7A" w:rsidSect="00812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3030" w14:textId="77777777" w:rsidR="00CA2BEC" w:rsidRDefault="00CA2BEC" w:rsidP="00154C5C">
      <w:pPr>
        <w:spacing w:after="0"/>
      </w:pPr>
      <w:r>
        <w:separator/>
      </w:r>
    </w:p>
    <w:p w14:paraId="0D6070CA" w14:textId="77777777" w:rsidR="00CA2BEC" w:rsidRDefault="00CA2BEC"/>
  </w:endnote>
  <w:endnote w:type="continuationSeparator" w:id="0">
    <w:p w14:paraId="200FD9EE" w14:textId="77777777" w:rsidR="00CA2BEC" w:rsidRDefault="00CA2BEC" w:rsidP="00154C5C">
      <w:pPr>
        <w:spacing w:after="0"/>
      </w:pPr>
      <w:r>
        <w:continuationSeparator/>
      </w:r>
    </w:p>
    <w:p w14:paraId="1B283F9A" w14:textId="77777777" w:rsidR="00CA2BEC" w:rsidRDefault="00CA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104856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2584ECA2" w14:textId="77777777" w:rsidR="0081234E" w:rsidRPr="0081234E" w:rsidRDefault="00EE175F">
        <w:pPr>
          <w:pStyle w:val="AltBilgi"/>
          <w:jc w:val="right"/>
          <w:rPr>
            <w:rFonts w:ascii="Palatino Linotype" w:hAnsi="Palatino Linotype"/>
          </w:rPr>
        </w:pPr>
        <w:r w:rsidRPr="0081234E">
          <w:rPr>
            <w:rFonts w:ascii="Palatino Linotype" w:hAnsi="Palatino Linotype"/>
          </w:rPr>
          <w:fldChar w:fldCharType="begin"/>
        </w:r>
        <w:r w:rsidRPr="0081234E">
          <w:rPr>
            <w:rFonts w:ascii="Palatino Linotype" w:hAnsi="Palatino Linotype"/>
          </w:rPr>
          <w:instrText>PAGE   \* MERGEFORMAT</w:instrText>
        </w:r>
        <w:r w:rsidRPr="0081234E">
          <w:rPr>
            <w:rFonts w:ascii="Palatino Linotype" w:hAnsi="Palatino Linotype"/>
          </w:rPr>
          <w:fldChar w:fldCharType="separate"/>
        </w:r>
        <w:r>
          <w:rPr>
            <w:rFonts w:ascii="Palatino Linotype" w:hAnsi="Palatino Linotype"/>
            <w:noProof/>
          </w:rPr>
          <w:t>2</w:t>
        </w:r>
        <w:r w:rsidRPr="0081234E">
          <w:rPr>
            <w:rFonts w:ascii="Palatino Linotype" w:hAnsi="Palatino Linotype"/>
          </w:rPr>
          <w:fldChar w:fldCharType="end"/>
        </w:r>
      </w:p>
    </w:sdtContent>
  </w:sdt>
  <w:p w14:paraId="7776BD38" w14:textId="77777777" w:rsidR="0081234E" w:rsidRDefault="00CA2BEC" w:rsidP="0081234E">
    <w:pPr>
      <w:pStyle w:val="AltBilgi"/>
      <w:tabs>
        <w:tab w:val="clear" w:pos="4536"/>
        <w:tab w:val="clear" w:pos="9072"/>
        <w:tab w:val="left" w:pos="1305"/>
      </w:tabs>
    </w:pPr>
  </w:p>
  <w:p w14:paraId="6F03BFBF" w14:textId="77777777" w:rsidR="00CC2475" w:rsidRDefault="00CC24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782915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149FC6EC" w14:textId="77777777" w:rsidR="001B079D" w:rsidRPr="001B079D" w:rsidRDefault="00EE175F">
        <w:pPr>
          <w:pStyle w:val="AltBilgi"/>
          <w:jc w:val="right"/>
          <w:rPr>
            <w:rFonts w:ascii="Palatino Linotype" w:hAnsi="Palatino Linotype"/>
          </w:rPr>
        </w:pPr>
        <w:r w:rsidRPr="001B079D">
          <w:rPr>
            <w:rFonts w:ascii="Palatino Linotype" w:hAnsi="Palatino Linotype"/>
          </w:rPr>
          <w:fldChar w:fldCharType="begin"/>
        </w:r>
        <w:r w:rsidRPr="001B079D">
          <w:rPr>
            <w:rFonts w:ascii="Palatino Linotype" w:hAnsi="Palatino Linotype"/>
          </w:rPr>
          <w:instrText>PAGE   \* MERGEFORMAT</w:instrText>
        </w:r>
        <w:r w:rsidRPr="001B079D">
          <w:rPr>
            <w:rFonts w:ascii="Palatino Linotype" w:hAnsi="Palatino Linotype"/>
          </w:rPr>
          <w:fldChar w:fldCharType="separate"/>
        </w:r>
        <w:r w:rsidR="001F7B04">
          <w:rPr>
            <w:rFonts w:ascii="Palatino Linotype" w:hAnsi="Palatino Linotype"/>
            <w:noProof/>
          </w:rPr>
          <w:t>2</w:t>
        </w:r>
        <w:r w:rsidRPr="001B079D">
          <w:rPr>
            <w:rFonts w:ascii="Palatino Linotype" w:hAnsi="Palatino Linotype"/>
          </w:rPr>
          <w:fldChar w:fldCharType="end"/>
        </w:r>
      </w:p>
    </w:sdtContent>
  </w:sdt>
  <w:p w14:paraId="509EFDA3" w14:textId="77777777" w:rsidR="001B079D" w:rsidRDefault="00CA2BEC">
    <w:pPr>
      <w:pStyle w:val="AltBilgi"/>
    </w:pPr>
  </w:p>
  <w:p w14:paraId="488677CC" w14:textId="77777777" w:rsidR="00CC2475" w:rsidRDefault="00CC24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42230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23C5A766" w14:textId="77777777" w:rsidR="001B079D" w:rsidRPr="001B079D" w:rsidRDefault="00EE175F">
        <w:pPr>
          <w:pStyle w:val="AltBilgi"/>
          <w:jc w:val="right"/>
          <w:rPr>
            <w:rFonts w:ascii="Palatino Linotype" w:hAnsi="Palatino Linotype"/>
          </w:rPr>
        </w:pPr>
        <w:r w:rsidRPr="001B079D">
          <w:rPr>
            <w:rFonts w:ascii="Palatino Linotype" w:hAnsi="Palatino Linotype"/>
          </w:rPr>
          <w:fldChar w:fldCharType="begin"/>
        </w:r>
        <w:r w:rsidRPr="001B079D">
          <w:rPr>
            <w:rFonts w:ascii="Palatino Linotype" w:hAnsi="Palatino Linotype"/>
          </w:rPr>
          <w:instrText>PAGE   \* MERGEFORMAT</w:instrText>
        </w:r>
        <w:r w:rsidRPr="001B079D">
          <w:rPr>
            <w:rFonts w:ascii="Palatino Linotype" w:hAnsi="Palatino Linotype"/>
          </w:rPr>
          <w:fldChar w:fldCharType="separate"/>
        </w:r>
        <w:r w:rsidR="001F7B04">
          <w:rPr>
            <w:rFonts w:ascii="Palatino Linotype" w:hAnsi="Palatino Linotype"/>
            <w:noProof/>
          </w:rPr>
          <w:t>1</w:t>
        </w:r>
        <w:r w:rsidRPr="001B079D">
          <w:rPr>
            <w:rFonts w:ascii="Palatino Linotype" w:hAnsi="Palatino Linotype"/>
          </w:rPr>
          <w:fldChar w:fldCharType="end"/>
        </w:r>
      </w:p>
    </w:sdtContent>
  </w:sdt>
  <w:p w14:paraId="70B3B52A" w14:textId="77777777" w:rsidR="001B079D" w:rsidRDefault="00CA2BEC">
    <w:pPr>
      <w:pStyle w:val="AltBilgi"/>
    </w:pPr>
  </w:p>
  <w:p w14:paraId="41A062AF" w14:textId="77777777" w:rsidR="00CC2475" w:rsidRDefault="00CC2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24B5" w14:textId="77777777" w:rsidR="00CA2BEC" w:rsidRDefault="00CA2BEC" w:rsidP="00154C5C">
      <w:pPr>
        <w:spacing w:after="0"/>
      </w:pPr>
      <w:r>
        <w:separator/>
      </w:r>
    </w:p>
    <w:p w14:paraId="4C8C17A2" w14:textId="77777777" w:rsidR="00CA2BEC" w:rsidRDefault="00CA2BEC"/>
  </w:footnote>
  <w:footnote w:type="continuationSeparator" w:id="0">
    <w:p w14:paraId="2B17DE91" w14:textId="77777777" w:rsidR="00CA2BEC" w:rsidRDefault="00CA2BEC" w:rsidP="00154C5C">
      <w:pPr>
        <w:spacing w:after="0"/>
      </w:pPr>
      <w:r>
        <w:continuationSeparator/>
      </w:r>
    </w:p>
    <w:p w14:paraId="4DC23ABD" w14:textId="77777777" w:rsidR="00CA2BEC" w:rsidRDefault="00CA2B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AB4E" w14:textId="77777777" w:rsidR="00295BCE" w:rsidRPr="008A41A7" w:rsidRDefault="00EE175F" w:rsidP="00295BCE">
    <w:pPr>
      <w:pStyle w:val="stBilgi"/>
      <w:pBdr>
        <w:bottom w:val="single" w:sz="4" w:space="1" w:color="auto"/>
      </w:pBdr>
      <w:jc w:val="right"/>
      <w:rPr>
        <w:rFonts w:ascii="Palatino Linotype" w:hAnsi="Palatino Linotype"/>
        <w:i/>
        <w:sz w:val="20"/>
      </w:rPr>
    </w:pPr>
    <w:proofErr w:type="spellStart"/>
    <w:r>
      <w:rPr>
        <w:rFonts w:ascii="Palatino Linotype" w:hAnsi="Palatino Linotype"/>
        <w:i/>
        <w:sz w:val="20"/>
      </w:rPr>
      <w:t>Surname</w:t>
    </w:r>
    <w:proofErr w:type="spellEnd"/>
    <w:r>
      <w:rPr>
        <w:rFonts w:ascii="Palatino Linotype" w:hAnsi="Palatino Linotype"/>
        <w:i/>
        <w:sz w:val="20"/>
      </w:rPr>
      <w:t>, Name</w:t>
    </w:r>
    <w:r>
      <w:rPr>
        <w:rFonts w:ascii="Palatino Linotype" w:hAnsi="Palatino Linotype"/>
        <w:i/>
        <w:sz w:val="20"/>
        <w:vertAlign w:val="superscript"/>
      </w:rPr>
      <w:t>1</w:t>
    </w:r>
    <w:r>
      <w:rPr>
        <w:rFonts w:ascii="Palatino Linotype" w:hAnsi="Palatino Linotype"/>
        <w:i/>
        <w:sz w:val="20"/>
      </w:rPr>
      <w:t xml:space="preserve">; </w:t>
    </w:r>
    <w:proofErr w:type="spellStart"/>
    <w:r>
      <w:rPr>
        <w:rFonts w:ascii="Palatino Linotype" w:hAnsi="Palatino Linotype"/>
        <w:i/>
        <w:sz w:val="20"/>
      </w:rPr>
      <w:t>Surname</w:t>
    </w:r>
    <w:proofErr w:type="spellEnd"/>
    <w:r>
      <w:rPr>
        <w:rFonts w:ascii="Palatino Linotype" w:hAnsi="Palatino Linotype"/>
        <w:i/>
        <w:sz w:val="20"/>
      </w:rPr>
      <w:t>, Name</w:t>
    </w:r>
    <w:r>
      <w:rPr>
        <w:rFonts w:ascii="Palatino Linotype" w:hAnsi="Palatino Linotype"/>
        <w:i/>
        <w:sz w:val="20"/>
        <w:vertAlign w:val="superscript"/>
      </w:rPr>
      <w:t>2</w:t>
    </w:r>
  </w:p>
  <w:p w14:paraId="3F609328" w14:textId="77777777" w:rsidR="00CC2475" w:rsidRDefault="00CC24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7E50" w14:textId="77777777" w:rsidR="004932C0" w:rsidRDefault="004932C0">
    <w:pPr>
      <w:pStyle w:val="stBilgi"/>
    </w:pPr>
  </w:p>
  <w:p w14:paraId="2F4A79D3" w14:textId="77777777" w:rsidR="00CC2475" w:rsidRDefault="00CC24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D366" w14:textId="58CD85E7" w:rsidR="003967A8" w:rsidRPr="004932C0" w:rsidRDefault="004932C0" w:rsidP="003967A8">
    <w:pPr>
      <w:pStyle w:val="stBilgi"/>
      <w:pBdr>
        <w:bottom w:val="single" w:sz="4" w:space="1" w:color="auto"/>
      </w:pBdr>
      <w:jc w:val="center"/>
      <w:rPr>
        <w:rFonts w:cstheme="minorHAnsi"/>
        <w:sz w:val="28"/>
        <w:szCs w:val="28"/>
      </w:rPr>
    </w:pPr>
    <w:r w:rsidRPr="004932C0">
      <w:rPr>
        <w:rFonts w:cstheme="minorHAnsi"/>
        <w:sz w:val="28"/>
        <w:szCs w:val="28"/>
      </w:rPr>
      <w:t>3</w:t>
    </w:r>
    <w:r w:rsidR="00027CFE" w:rsidRPr="00027CFE">
      <w:rPr>
        <w:rFonts w:cstheme="minorHAnsi"/>
        <w:sz w:val="28"/>
        <w:szCs w:val="28"/>
        <w:vertAlign w:val="superscript"/>
      </w:rPr>
      <w:t>rd</w:t>
    </w:r>
    <w:r w:rsidR="00027CFE">
      <w:rPr>
        <w:rFonts w:cstheme="minorHAnsi"/>
        <w:sz w:val="28"/>
        <w:szCs w:val="28"/>
      </w:rPr>
      <w:t xml:space="preserve"> </w:t>
    </w:r>
    <w:r w:rsidR="000474A1" w:rsidRPr="000474A1">
      <w:rPr>
        <w:rFonts w:cstheme="minorHAnsi"/>
        <w:sz w:val="28"/>
        <w:szCs w:val="28"/>
      </w:rPr>
      <w:t xml:space="preserve">INTERNATIONAL CONFERENCE ON INTELLIGENT TRANSPORTATION SYSTEMS </w:t>
    </w:r>
    <w:r w:rsidR="0090703C">
      <w:rPr>
        <w:rFonts w:cstheme="minorHAnsi"/>
        <w:sz w:val="28"/>
        <w:szCs w:val="28"/>
      </w:rPr>
      <w:t>ITSC</w:t>
    </w:r>
    <w:r w:rsidR="00027CFE">
      <w:rPr>
        <w:rFonts w:cstheme="minorHAnsi"/>
        <w:sz w:val="28"/>
        <w:szCs w:val="28"/>
      </w:rPr>
      <w:t>’</w:t>
    </w:r>
    <w:bookmarkStart w:id="0" w:name="_GoBack"/>
    <w:bookmarkEnd w:id="0"/>
    <w:r w:rsidRPr="004932C0">
      <w:rPr>
        <w:rFonts w:cstheme="minorHAnsi"/>
        <w:sz w:val="28"/>
        <w:szCs w:val="28"/>
      </w:rPr>
      <w:t>23</w:t>
    </w:r>
  </w:p>
  <w:p w14:paraId="715FB91B" w14:textId="69C242E8" w:rsidR="003967A8" w:rsidRPr="004932C0" w:rsidRDefault="00426764" w:rsidP="003967A8">
    <w:pPr>
      <w:pStyle w:val="stBilgi"/>
      <w:pBdr>
        <w:bottom w:val="single" w:sz="4" w:space="1" w:color="auto"/>
      </w:pBdr>
      <w:jc w:val="right"/>
      <w:rPr>
        <w:rFonts w:cstheme="minorHAnsi"/>
        <w:sz w:val="20"/>
        <w:szCs w:val="28"/>
      </w:rPr>
    </w:pPr>
    <w:proofErr w:type="gramStart"/>
    <w:r>
      <w:rPr>
        <w:rFonts w:cstheme="minorHAnsi"/>
        <w:sz w:val="20"/>
        <w:szCs w:val="28"/>
      </w:rPr>
      <w:t>15 -</w:t>
    </w:r>
    <w:proofErr w:type="gramEnd"/>
    <w:r>
      <w:rPr>
        <w:rFonts w:cstheme="minorHAnsi"/>
        <w:sz w:val="20"/>
        <w:szCs w:val="28"/>
      </w:rPr>
      <w:t xml:space="preserve"> 17 </w:t>
    </w:r>
    <w:r w:rsidR="000474A1">
      <w:rPr>
        <w:rFonts w:cstheme="minorHAnsi"/>
        <w:sz w:val="20"/>
        <w:szCs w:val="28"/>
      </w:rPr>
      <w:t>NOV</w:t>
    </w:r>
    <w:r w:rsidR="004932C0" w:rsidRPr="004932C0">
      <w:rPr>
        <w:rFonts w:cstheme="minorHAnsi"/>
        <w:sz w:val="20"/>
        <w:szCs w:val="28"/>
      </w:rPr>
      <w:t xml:space="preserve"> </w:t>
    </w:r>
    <w:r w:rsidR="00EE175F" w:rsidRPr="004932C0">
      <w:rPr>
        <w:rFonts w:cstheme="minorHAnsi"/>
        <w:sz w:val="20"/>
        <w:szCs w:val="28"/>
      </w:rPr>
      <w:t>202</w:t>
    </w:r>
    <w:r w:rsidR="004932C0" w:rsidRPr="004932C0">
      <w:rPr>
        <w:rFonts w:cstheme="minorHAnsi"/>
        <w:sz w:val="20"/>
        <w:szCs w:val="28"/>
      </w:rPr>
      <w:t>3</w:t>
    </w:r>
  </w:p>
  <w:p w14:paraId="004D44D6" w14:textId="77777777" w:rsidR="003967A8" w:rsidRPr="004932C0" w:rsidRDefault="00EE175F" w:rsidP="003967A8">
    <w:pPr>
      <w:pStyle w:val="stBilgi"/>
      <w:pBdr>
        <w:bottom w:val="single" w:sz="4" w:space="1" w:color="auto"/>
      </w:pBdr>
      <w:jc w:val="right"/>
      <w:rPr>
        <w:rFonts w:cstheme="minorHAnsi"/>
        <w:sz w:val="20"/>
        <w:szCs w:val="28"/>
      </w:rPr>
    </w:pPr>
    <w:r w:rsidRPr="004932C0">
      <w:rPr>
        <w:rFonts w:cstheme="minorHAnsi"/>
        <w:sz w:val="20"/>
        <w:szCs w:val="28"/>
      </w:rPr>
      <w:t>BANDIRMA-TÜRKİYE</w:t>
    </w:r>
  </w:p>
  <w:p w14:paraId="1BC8D4C2" w14:textId="77777777" w:rsidR="00CC2475" w:rsidRDefault="00CC2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2A2E"/>
    <w:multiLevelType w:val="multilevel"/>
    <w:tmpl w:val="E8D000C8"/>
    <w:lvl w:ilvl="0">
      <w:start w:val="1"/>
      <w:numFmt w:val="decimal"/>
      <w:lvlText w:val="%1.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9034572"/>
    <w:multiLevelType w:val="multilevel"/>
    <w:tmpl w:val="593E1A4C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AA475C"/>
    <w:multiLevelType w:val="hybridMultilevel"/>
    <w:tmpl w:val="3CCCCBBE"/>
    <w:lvl w:ilvl="0" w:tplc="D71610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0C8C"/>
    <w:multiLevelType w:val="hybridMultilevel"/>
    <w:tmpl w:val="6CD81968"/>
    <w:lvl w:ilvl="0" w:tplc="F336FDE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537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1BC40C4"/>
    <w:multiLevelType w:val="multilevel"/>
    <w:tmpl w:val="C46A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38774D6"/>
    <w:multiLevelType w:val="multilevel"/>
    <w:tmpl w:val="C7161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F0E21CC"/>
    <w:multiLevelType w:val="hybridMultilevel"/>
    <w:tmpl w:val="2FCE5236"/>
    <w:lvl w:ilvl="0" w:tplc="50DEDE7C">
      <w:start w:val="2"/>
      <w:numFmt w:val="decimal"/>
      <w:pStyle w:val="Balk2"/>
      <w:lvlText w:val="%1.1 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2NTI3MzQ3NTIzNTNT0lEKTi0uzszPAykwrgUA6/b8qSwAAAA="/>
  </w:docVars>
  <w:rsids>
    <w:rsidRoot w:val="003E2B53"/>
    <w:rsid w:val="00027CFE"/>
    <w:rsid w:val="00032027"/>
    <w:rsid w:val="000474A1"/>
    <w:rsid w:val="000A177E"/>
    <w:rsid w:val="000A732D"/>
    <w:rsid w:val="000D50B6"/>
    <w:rsid w:val="000E5D59"/>
    <w:rsid w:val="00105E7A"/>
    <w:rsid w:val="00154C5C"/>
    <w:rsid w:val="001578B0"/>
    <w:rsid w:val="001F7B04"/>
    <w:rsid w:val="00300DB9"/>
    <w:rsid w:val="00397E61"/>
    <w:rsid w:val="003A51B9"/>
    <w:rsid w:val="003E2B53"/>
    <w:rsid w:val="0041155F"/>
    <w:rsid w:val="00415310"/>
    <w:rsid w:val="00426764"/>
    <w:rsid w:val="00492CE4"/>
    <w:rsid w:val="004932C0"/>
    <w:rsid w:val="004D7EAC"/>
    <w:rsid w:val="004F3CDC"/>
    <w:rsid w:val="005315D0"/>
    <w:rsid w:val="005B4DA1"/>
    <w:rsid w:val="005F5623"/>
    <w:rsid w:val="00633F18"/>
    <w:rsid w:val="00650FF1"/>
    <w:rsid w:val="006905EA"/>
    <w:rsid w:val="0075638F"/>
    <w:rsid w:val="00792683"/>
    <w:rsid w:val="008158E3"/>
    <w:rsid w:val="0083606A"/>
    <w:rsid w:val="0090703C"/>
    <w:rsid w:val="0092420C"/>
    <w:rsid w:val="009A1494"/>
    <w:rsid w:val="009C2B2E"/>
    <w:rsid w:val="00A30491"/>
    <w:rsid w:val="00A46292"/>
    <w:rsid w:val="00A62A09"/>
    <w:rsid w:val="00A96880"/>
    <w:rsid w:val="00B00507"/>
    <w:rsid w:val="00B4760A"/>
    <w:rsid w:val="00B84EC4"/>
    <w:rsid w:val="00BC2E2F"/>
    <w:rsid w:val="00CA2BEC"/>
    <w:rsid w:val="00CC2475"/>
    <w:rsid w:val="00CC3313"/>
    <w:rsid w:val="00D8643D"/>
    <w:rsid w:val="00EA2A92"/>
    <w:rsid w:val="00EE175F"/>
    <w:rsid w:val="00F0503A"/>
    <w:rsid w:val="00F23416"/>
    <w:rsid w:val="00F23F0E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9E4"/>
  <w15:chartTrackingRefBased/>
  <w15:docId w15:val="{A45DE143-E8AE-4CFD-A3BF-A87ED1E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D59"/>
    <w:pPr>
      <w:spacing w:after="120" w:line="24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932C0"/>
    <w:pPr>
      <w:keepNext/>
      <w:keepLines/>
      <w:numPr>
        <w:numId w:val="7"/>
      </w:numPr>
      <w:spacing w:before="240" w:after="0" w:line="360" w:lineRule="auto"/>
      <w:ind w:left="360"/>
      <w:outlineLvl w:val="0"/>
    </w:pPr>
    <w:rPr>
      <w:rFonts w:eastAsiaTheme="majorEastAsia" w:cstheme="minorHAns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32C0"/>
    <w:pPr>
      <w:keepNext/>
      <w:keepLines/>
      <w:numPr>
        <w:numId w:val="8"/>
      </w:numPr>
      <w:spacing w:before="240" w:after="0" w:line="360" w:lineRule="auto"/>
      <w:ind w:left="357" w:hanging="357"/>
      <w:outlineLvl w:val="1"/>
    </w:pPr>
    <w:rPr>
      <w:rFonts w:eastAsiaTheme="majorEastAsia" w:cstheme="minorHAns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ffiliation">
    <w:name w:val="Affiliation"/>
    <w:basedOn w:val="zet-Balk"/>
    <w:link w:val="AffiliationChar"/>
    <w:autoRedefine/>
    <w:qFormat/>
    <w:rsid w:val="0083606A"/>
    <w:pPr>
      <w:tabs>
        <w:tab w:val="left" w:pos="426"/>
      </w:tabs>
      <w:spacing w:line="240" w:lineRule="auto"/>
      <w:jc w:val="center"/>
    </w:pPr>
    <w:rPr>
      <w:rFonts w:eastAsiaTheme="minorEastAsia"/>
      <w:b w:val="0"/>
      <w:sz w:val="18"/>
      <w:szCs w:val="24"/>
    </w:rPr>
  </w:style>
  <w:style w:type="character" w:customStyle="1" w:styleId="AffiliationChar">
    <w:name w:val="Affiliation Char"/>
    <w:basedOn w:val="VarsaylanParagrafYazTipi"/>
    <w:link w:val="Affiliation"/>
    <w:rsid w:val="0083606A"/>
    <w:rPr>
      <w:rFonts w:ascii="Cambria Math" w:eastAsiaTheme="minorEastAsia" w:hAnsi="Cambria Math"/>
      <w:sz w:val="18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932C0"/>
    <w:rPr>
      <w:rFonts w:eastAsiaTheme="majorEastAsia" w:cstheme="minorHAns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932C0"/>
    <w:rPr>
      <w:rFonts w:eastAsiaTheme="majorEastAsia" w:cstheme="minorHAns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154C5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154C5C"/>
    <w:rPr>
      <w:rFonts w:ascii="Cambria Math" w:hAnsi="Cambria Math"/>
    </w:rPr>
  </w:style>
  <w:style w:type="paragraph" w:styleId="AltBilgi">
    <w:name w:val="footer"/>
    <w:basedOn w:val="Normal"/>
    <w:link w:val="AltBilgiChar"/>
    <w:uiPriority w:val="99"/>
    <w:unhideWhenUsed/>
    <w:rsid w:val="00154C5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54C5C"/>
    <w:rPr>
      <w:rFonts w:ascii="Cambria Math" w:hAnsi="Cambria Math"/>
    </w:rPr>
  </w:style>
  <w:style w:type="paragraph" w:customStyle="1" w:styleId="Govde">
    <w:name w:val="Govde"/>
    <w:basedOn w:val="Normal"/>
    <w:link w:val="GovdeChar"/>
    <w:rsid w:val="00154C5C"/>
    <w:rPr>
      <w:rFonts w:ascii="Times New Roman" w:eastAsia="Times New Roman" w:hAnsi="Times New Roman" w:cs="Times New Roman"/>
      <w:szCs w:val="20"/>
    </w:rPr>
  </w:style>
  <w:style w:type="character" w:customStyle="1" w:styleId="GovdeChar">
    <w:name w:val="Govde Char"/>
    <w:basedOn w:val="VarsaylanParagrafYazTipi"/>
    <w:link w:val="Govde"/>
    <w:rsid w:val="00154C5C"/>
    <w:rPr>
      <w:rFonts w:ascii="Times New Roman" w:eastAsia="Times New Roman" w:hAnsi="Times New Roman" w:cs="Times New Roman"/>
      <w:szCs w:val="20"/>
    </w:rPr>
  </w:style>
  <w:style w:type="paragraph" w:customStyle="1" w:styleId="Equation">
    <w:name w:val="Equation"/>
    <w:basedOn w:val="Normal"/>
    <w:next w:val="Normal"/>
    <w:rsid w:val="00154C5C"/>
    <w:pPr>
      <w:suppressAutoHyphens/>
      <w:spacing w:before="120" w:line="260" w:lineRule="atLeast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KonuBal">
    <w:name w:val="Title"/>
    <w:basedOn w:val="Normal"/>
    <w:next w:val="Normal"/>
    <w:link w:val="KonuBalChar"/>
    <w:uiPriority w:val="10"/>
    <w:qFormat/>
    <w:rsid w:val="00154C5C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4C5C"/>
    <w:rPr>
      <w:rFonts w:ascii="Cambria Math" w:eastAsiaTheme="majorEastAsia" w:hAnsi="Cambria Math" w:cstheme="majorBidi"/>
      <w:b/>
      <w:spacing w:val="-10"/>
      <w:kern w:val="28"/>
      <w:sz w:val="28"/>
      <w:szCs w:val="56"/>
    </w:rPr>
  </w:style>
  <w:style w:type="paragraph" w:styleId="ListeParagraf">
    <w:name w:val="List Paragraph"/>
    <w:basedOn w:val="Normal"/>
    <w:link w:val="ListeParagrafChar"/>
    <w:uiPriority w:val="34"/>
    <w:qFormat/>
    <w:rsid w:val="00154C5C"/>
    <w:pPr>
      <w:ind w:left="720"/>
      <w:contextualSpacing/>
    </w:pPr>
  </w:style>
  <w:style w:type="paragraph" w:customStyle="1" w:styleId="zet-Balk">
    <w:name w:val="Özet - Başlık"/>
    <w:basedOn w:val="Normal"/>
    <w:next w:val="Normal"/>
    <w:link w:val="zet-BalkChar"/>
    <w:qFormat/>
    <w:rsid w:val="005B4DA1"/>
    <w:pPr>
      <w:spacing w:before="120" w:line="360" w:lineRule="auto"/>
    </w:pPr>
    <w:rPr>
      <w:b/>
      <w:lang w:eastAsia="tr-TR"/>
    </w:rPr>
  </w:style>
  <w:style w:type="paragraph" w:customStyle="1" w:styleId="Abstract">
    <w:name w:val="Abstract"/>
    <w:basedOn w:val="Normal"/>
    <w:link w:val="AbstractChar"/>
    <w:qFormat/>
    <w:rsid w:val="003A51B9"/>
    <w:rPr>
      <w:rFonts w:eastAsia="Times New Roman" w:cs="Times New Roman"/>
      <w:color w:val="000000"/>
      <w:szCs w:val="20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84EC4"/>
    <w:rPr>
      <w:rFonts w:ascii="Cambria Math" w:hAnsi="Cambria Math"/>
    </w:rPr>
  </w:style>
  <w:style w:type="character" w:customStyle="1" w:styleId="zet-BalkChar">
    <w:name w:val="Özet - Başlık Char"/>
    <w:basedOn w:val="ListeParagrafChar"/>
    <w:link w:val="zet-Balk"/>
    <w:rsid w:val="005B4DA1"/>
    <w:rPr>
      <w:rFonts w:ascii="Cambria Math" w:hAnsi="Cambria Math"/>
      <w:b/>
      <w:sz w:val="24"/>
      <w:lang w:eastAsia="tr-TR"/>
    </w:rPr>
  </w:style>
  <w:style w:type="character" w:customStyle="1" w:styleId="AbstractChar">
    <w:name w:val="Abstract Char"/>
    <w:basedOn w:val="VarsaylanParagrafYazTipi"/>
    <w:link w:val="Abstract"/>
    <w:rsid w:val="003A51B9"/>
    <w:rPr>
      <w:rFonts w:ascii="Cambria Math" w:eastAsia="Times New Roman" w:hAnsi="Cambria Math" w:cs="Times New Roman"/>
      <w:color w:val="000000"/>
      <w:szCs w:val="20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8158E3"/>
    <w:pPr>
      <w:tabs>
        <w:tab w:val="left" w:pos="384"/>
      </w:tabs>
      <w:spacing w:after="0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414A84E-25F2-4947-B1DA-9D4C11F2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MEHMET TEKTAŞ</cp:lastModifiedBy>
  <cp:revision>25</cp:revision>
  <dcterms:created xsi:type="dcterms:W3CDTF">2021-05-01T15:10:00Z</dcterms:created>
  <dcterms:modified xsi:type="dcterms:W3CDTF">2023-08-23T15:32:00Z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id="NmhXCWMa"/&gt;&lt;style id="http://www.zotero.org/styles/ieee" locale="tr-TR" hasBibliography="1" bibliographyStyleHasBeenSet="1"/&gt;&lt;prefs&gt;&lt;pref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